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8F3251" w14:textId="77777777" w:rsidR="00343702" w:rsidRDefault="00343702" w:rsidP="002017DB">
      <w:pPr>
        <w:jc w:val="both"/>
        <w:rPr>
          <w:rFonts w:ascii="Book Antiqua" w:hAnsi="Book Antiqua"/>
        </w:rPr>
      </w:pPr>
    </w:p>
    <w:p w14:paraId="548A02D9" w14:textId="77777777" w:rsidR="00620A4F" w:rsidRDefault="00620A4F" w:rsidP="002017DB">
      <w:pPr>
        <w:jc w:val="both"/>
        <w:rPr>
          <w:rFonts w:ascii="Book Antiqua" w:hAnsi="Book Antiqua"/>
        </w:rPr>
      </w:pPr>
    </w:p>
    <w:p w14:paraId="4D9C2C3A" w14:textId="77777777" w:rsidR="00620A4F" w:rsidRDefault="00620A4F" w:rsidP="002017DB">
      <w:pPr>
        <w:jc w:val="both"/>
        <w:rPr>
          <w:rFonts w:ascii="Book Antiqua" w:hAnsi="Book Antiqua"/>
        </w:rPr>
      </w:pPr>
    </w:p>
    <w:p w14:paraId="7B598E66" w14:textId="77777777" w:rsidR="00620A4F" w:rsidRDefault="00620A4F" w:rsidP="002017DB">
      <w:pPr>
        <w:jc w:val="both"/>
        <w:rPr>
          <w:rFonts w:ascii="Book Antiqua" w:hAnsi="Book Antiqua"/>
        </w:rPr>
      </w:pPr>
    </w:p>
    <w:p w14:paraId="35B8DD62" w14:textId="77777777" w:rsidR="003F47FA" w:rsidRDefault="003F47FA" w:rsidP="004E3B16">
      <w:pPr>
        <w:jc w:val="right"/>
        <w:rPr>
          <w:rFonts w:ascii="Book Antiqua" w:hAnsi="Book Antiqua"/>
        </w:rPr>
      </w:pPr>
    </w:p>
    <w:p w14:paraId="1011DC09" w14:textId="1E971DD9" w:rsidR="0096562A" w:rsidRDefault="0096562A" w:rsidP="004E3B16">
      <w:pPr>
        <w:jc w:val="right"/>
        <w:rPr>
          <w:rFonts w:ascii="Book Antiqua" w:hAnsi="Book Antiqua"/>
        </w:rPr>
      </w:pPr>
      <w:r>
        <w:rPr>
          <w:rFonts w:ascii="Book Antiqua" w:hAnsi="Book Antiqua"/>
        </w:rPr>
        <w:t xml:space="preserve">Guaranda, </w:t>
      </w:r>
      <w:r w:rsidR="006E565D">
        <w:rPr>
          <w:rFonts w:ascii="Book Antiqua" w:hAnsi="Book Antiqua"/>
        </w:rPr>
        <w:t>2</w:t>
      </w:r>
      <w:r w:rsidR="00D26692">
        <w:rPr>
          <w:rFonts w:ascii="Book Antiqua" w:hAnsi="Book Antiqua"/>
        </w:rPr>
        <w:t xml:space="preserve">5 </w:t>
      </w:r>
      <w:r w:rsidR="006E565D">
        <w:rPr>
          <w:rFonts w:ascii="Book Antiqua" w:hAnsi="Book Antiqua"/>
        </w:rPr>
        <w:t>de abril de 2023</w:t>
      </w:r>
    </w:p>
    <w:p w14:paraId="1832FA2C" w14:textId="77777777" w:rsidR="004E3B16" w:rsidRDefault="004E3B16" w:rsidP="004E3B16">
      <w:pPr>
        <w:jc w:val="right"/>
        <w:rPr>
          <w:rFonts w:ascii="Book Antiqua" w:hAnsi="Book Antiqua"/>
        </w:rPr>
      </w:pPr>
    </w:p>
    <w:p w14:paraId="76B42699" w14:textId="77777777" w:rsidR="003F47FA" w:rsidRDefault="003F47FA" w:rsidP="004E3B16">
      <w:pPr>
        <w:jc w:val="both"/>
        <w:rPr>
          <w:rFonts w:ascii="Book Antiqua" w:hAnsi="Book Antiqua"/>
        </w:rPr>
      </w:pPr>
    </w:p>
    <w:p w14:paraId="7839B9C2" w14:textId="77777777" w:rsidR="003F47FA" w:rsidRDefault="003F47FA" w:rsidP="004E3B16">
      <w:pPr>
        <w:jc w:val="both"/>
        <w:rPr>
          <w:rFonts w:ascii="Book Antiqua" w:hAnsi="Book Antiqua"/>
        </w:rPr>
      </w:pPr>
    </w:p>
    <w:p w14:paraId="5998432F" w14:textId="77777777" w:rsidR="004E3B16" w:rsidRDefault="004E3B16" w:rsidP="004E3B1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Sres.</w:t>
      </w:r>
    </w:p>
    <w:p w14:paraId="415637B8" w14:textId="77777777" w:rsidR="004E3B16" w:rsidRPr="003F47FA" w:rsidRDefault="003F47FA" w:rsidP="004E3B16">
      <w:pPr>
        <w:jc w:val="both"/>
        <w:rPr>
          <w:rFonts w:ascii="Book Antiqua" w:hAnsi="Book Antiqua"/>
          <w:b/>
        </w:rPr>
      </w:pPr>
      <w:r w:rsidRPr="003F47FA">
        <w:rPr>
          <w:rFonts w:ascii="Book Antiqua" w:hAnsi="Book Antiqua"/>
          <w:b/>
        </w:rPr>
        <w:t>MIEMBROS DEL SISTEMA DE</w:t>
      </w:r>
      <w:r w:rsidR="004E3B16" w:rsidRPr="003F47FA">
        <w:rPr>
          <w:rFonts w:ascii="Book Antiqua" w:hAnsi="Book Antiqua"/>
          <w:b/>
        </w:rPr>
        <w:t xml:space="preserve"> PARTICIPACIÓN CIUDADANA</w:t>
      </w:r>
      <w:r w:rsidRPr="003F47FA">
        <w:rPr>
          <w:rFonts w:ascii="Book Antiqua" w:hAnsi="Book Antiqua"/>
          <w:b/>
        </w:rPr>
        <w:t xml:space="preserve"> CANTONAL DE GUARANDA</w:t>
      </w:r>
    </w:p>
    <w:p w14:paraId="23A458ED" w14:textId="77777777" w:rsidR="004E3B16" w:rsidRDefault="003F47FA" w:rsidP="004E3B1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Presente. -</w:t>
      </w:r>
    </w:p>
    <w:p w14:paraId="72F42FB8" w14:textId="77777777" w:rsidR="008573A4" w:rsidRDefault="008573A4" w:rsidP="004E3B16">
      <w:pPr>
        <w:jc w:val="both"/>
        <w:rPr>
          <w:rFonts w:ascii="Book Antiqua" w:hAnsi="Book Antiqua"/>
        </w:rPr>
      </w:pPr>
    </w:p>
    <w:p w14:paraId="49F4F972" w14:textId="77777777" w:rsidR="008573A4" w:rsidRDefault="008573A4" w:rsidP="004E3B1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De mi distinguida consideración:</w:t>
      </w:r>
    </w:p>
    <w:p w14:paraId="561279FB" w14:textId="77777777" w:rsidR="008573A4" w:rsidRDefault="008573A4" w:rsidP="004E3B16">
      <w:pPr>
        <w:jc w:val="both"/>
        <w:rPr>
          <w:rFonts w:ascii="Book Antiqua" w:hAnsi="Book Antiqua"/>
        </w:rPr>
      </w:pPr>
    </w:p>
    <w:p w14:paraId="4CE1D3AC" w14:textId="6CF2548D" w:rsidR="008573A4" w:rsidRPr="008573A4" w:rsidRDefault="008573A4" w:rsidP="008573A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Como es de </w:t>
      </w:r>
      <w:r w:rsidR="000B65CB">
        <w:rPr>
          <w:rFonts w:ascii="Book Antiqua" w:hAnsi="Book Antiqua"/>
        </w:rPr>
        <w:t>vuestro</w:t>
      </w:r>
      <w:r>
        <w:rPr>
          <w:rFonts w:ascii="Book Antiqua" w:hAnsi="Book Antiqua"/>
        </w:rPr>
        <w:t xml:space="preserve"> ilustrado conocimiento, </w:t>
      </w:r>
      <w:r w:rsidRPr="008573A4">
        <w:rPr>
          <w:rFonts w:ascii="Book Antiqua" w:hAnsi="Book Antiqua"/>
        </w:rPr>
        <w:t>el art</w:t>
      </w:r>
      <w:r>
        <w:rPr>
          <w:rFonts w:ascii="Book Antiqua" w:hAnsi="Book Antiqua"/>
        </w:rPr>
        <w:t>í</w:t>
      </w:r>
      <w:r w:rsidRPr="008573A4">
        <w:rPr>
          <w:rFonts w:ascii="Book Antiqua" w:hAnsi="Book Antiqua"/>
        </w:rPr>
        <w:t xml:space="preserve">culo </w:t>
      </w:r>
      <w:r w:rsidR="00564D3D">
        <w:rPr>
          <w:rFonts w:ascii="Book Antiqua" w:hAnsi="Book Antiqua"/>
        </w:rPr>
        <w:t>7</w:t>
      </w:r>
      <w:r w:rsidRPr="008573A4">
        <w:rPr>
          <w:rFonts w:ascii="Book Antiqua" w:hAnsi="Book Antiqua"/>
        </w:rPr>
        <w:t xml:space="preserve"> del Reglamento de Rendición de Cuentas</w:t>
      </w:r>
      <w:r w:rsidR="002B5742">
        <w:rPr>
          <w:rFonts w:ascii="Book Antiqua" w:hAnsi="Book Antiqua"/>
        </w:rPr>
        <w:t xml:space="preserve"> vigente</w:t>
      </w:r>
      <w:r w:rsidRPr="008573A4">
        <w:rPr>
          <w:rFonts w:ascii="Book Antiqua" w:hAnsi="Book Antiqua"/>
        </w:rPr>
        <w:t>, señala que, de acuerdo con lo establecido en las guías metodológicas para cada sector, los sujetos obligados deberán general condiciones para: “e) implementar espacios de deliberación pública y diálogo entre la autoridad y la ciudadanía, en los cuales participa, interviene y evalúa la gestión del periodo del cual se rinde cuentas”.</w:t>
      </w:r>
    </w:p>
    <w:p w14:paraId="370E0BCA" w14:textId="4A40A49C" w:rsidR="003F47FA" w:rsidRDefault="003F47FA" w:rsidP="008573A4">
      <w:pPr>
        <w:jc w:val="both"/>
        <w:rPr>
          <w:rFonts w:ascii="Book Antiqua" w:hAnsi="Book Antiqua"/>
        </w:rPr>
      </w:pPr>
    </w:p>
    <w:p w14:paraId="2CF7D242" w14:textId="77777777" w:rsidR="000B65CB" w:rsidRDefault="000B65CB" w:rsidP="008573A4">
      <w:pPr>
        <w:jc w:val="both"/>
        <w:rPr>
          <w:rFonts w:ascii="Book Antiqua" w:hAnsi="Book Antiqua"/>
        </w:rPr>
      </w:pPr>
    </w:p>
    <w:p w14:paraId="30E7232B" w14:textId="35CCAA45" w:rsidR="008573A4" w:rsidRDefault="008573A4" w:rsidP="008573A4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Adicionalmente</w:t>
      </w:r>
      <w:r w:rsidRPr="008573A4">
        <w:rPr>
          <w:rFonts w:ascii="Book Antiqua" w:hAnsi="Book Antiqua"/>
        </w:rPr>
        <w:t>, en estricto apego a la disposición ibídem, la Rendición de Cuentas se efectúa mediante la Fase de la Presentación a la ciudadanía del Informe de Rendición de Cuentas.</w:t>
      </w:r>
      <w:r>
        <w:rPr>
          <w:rFonts w:ascii="Book Antiqua" w:hAnsi="Book Antiqua"/>
        </w:rPr>
        <w:t xml:space="preserve"> Es así que, el</w:t>
      </w:r>
      <w:r w:rsidRPr="008573A4">
        <w:rPr>
          <w:rFonts w:ascii="Book Antiqua" w:hAnsi="Book Antiqua"/>
        </w:rPr>
        <w:t xml:space="preserve"> deber legal de presentar a la ciudadanía el </w:t>
      </w:r>
      <w:r>
        <w:rPr>
          <w:rFonts w:ascii="Book Antiqua" w:hAnsi="Book Antiqua"/>
        </w:rPr>
        <w:t>I</w:t>
      </w:r>
      <w:r w:rsidRPr="008573A4">
        <w:rPr>
          <w:rFonts w:ascii="Book Antiqua" w:hAnsi="Book Antiqua"/>
        </w:rPr>
        <w:t xml:space="preserve">nforme de Rendición de cuentas ha implicado que, en la mayoría de los casos, los sujetos obligados a rendir cuentas organicen eventos públicos en los que se congregan físicamente </w:t>
      </w:r>
      <w:r w:rsidR="00F17580">
        <w:rPr>
          <w:rFonts w:ascii="Book Antiqua" w:hAnsi="Book Antiqua"/>
        </w:rPr>
        <w:t xml:space="preserve">,o por los diferentes medios de comunicación radial,digital,escrita </w:t>
      </w:r>
    </w:p>
    <w:p w14:paraId="22EB9C19" w14:textId="77777777" w:rsidR="00944C62" w:rsidRDefault="00944C62" w:rsidP="008573A4">
      <w:pPr>
        <w:jc w:val="both"/>
        <w:rPr>
          <w:rFonts w:ascii="Book Antiqua" w:hAnsi="Book Antiqua"/>
        </w:rPr>
      </w:pPr>
    </w:p>
    <w:p w14:paraId="6CF03871" w14:textId="4384F482" w:rsidR="003F47FA" w:rsidRDefault="000B65CB" w:rsidP="004E3B1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Finalmente</w:t>
      </w:r>
      <w:r w:rsidR="008573A4" w:rsidRPr="008573A4">
        <w:rPr>
          <w:rFonts w:ascii="Book Antiqua" w:hAnsi="Book Antiqua"/>
        </w:rPr>
        <w:t>,</w:t>
      </w:r>
      <w:r w:rsidR="001B6B31">
        <w:rPr>
          <w:rFonts w:ascii="Book Antiqua" w:hAnsi="Book Antiqua"/>
        </w:rPr>
        <w:t xml:space="preserve"> es nuestra responsabilidad, </w:t>
      </w:r>
      <w:r w:rsidR="00380597">
        <w:rPr>
          <w:rFonts w:ascii="Book Antiqua" w:hAnsi="Book Antiqua"/>
        </w:rPr>
        <w:t xml:space="preserve">según lo </w:t>
      </w:r>
      <w:r w:rsidR="001B6B31">
        <w:rPr>
          <w:rFonts w:ascii="Book Antiqua" w:hAnsi="Book Antiqua"/>
        </w:rPr>
        <w:t>establece la</w:t>
      </w:r>
      <w:r w:rsidR="00380597">
        <w:rPr>
          <w:rFonts w:ascii="Book Antiqua" w:hAnsi="Book Antiqua"/>
        </w:rPr>
        <w:t xml:space="preserve"> normativa vigente de </w:t>
      </w:r>
      <w:r w:rsidR="006E565D">
        <w:rPr>
          <w:rFonts w:ascii="Book Antiqua" w:hAnsi="Book Antiqua"/>
        </w:rPr>
        <w:t>C</w:t>
      </w:r>
      <w:r w:rsidR="001B6B31">
        <w:rPr>
          <w:rFonts w:ascii="Book Antiqua" w:hAnsi="Book Antiqua"/>
        </w:rPr>
        <w:t>PCCS, que</w:t>
      </w:r>
      <w:r w:rsidR="00380597">
        <w:rPr>
          <w:rFonts w:ascii="Book Antiqua" w:hAnsi="Book Antiqua"/>
        </w:rPr>
        <w:t xml:space="preserve"> los sujetos obligados a rendir </w:t>
      </w:r>
      <w:r w:rsidR="001B6B31">
        <w:rPr>
          <w:rFonts w:ascii="Book Antiqua" w:hAnsi="Book Antiqua"/>
        </w:rPr>
        <w:t>cuentas podrán</w:t>
      </w:r>
      <w:r w:rsidR="003D256A" w:rsidRPr="003D256A">
        <w:rPr>
          <w:rFonts w:ascii="Book Antiqua" w:hAnsi="Book Antiqua"/>
        </w:rPr>
        <w:t xml:space="preserve"> hacer uso de plataformas </w:t>
      </w:r>
      <w:r w:rsidRPr="003D256A">
        <w:rPr>
          <w:rFonts w:ascii="Book Antiqua" w:hAnsi="Book Antiqua"/>
        </w:rPr>
        <w:t>informáticas</w:t>
      </w:r>
      <w:r w:rsidR="003D256A" w:rsidRPr="003D256A">
        <w:rPr>
          <w:rFonts w:ascii="Book Antiqua" w:hAnsi="Book Antiqua"/>
        </w:rPr>
        <w:t xml:space="preserve"> interactivas y todos los medios de </w:t>
      </w:r>
      <w:r w:rsidRPr="003D256A">
        <w:rPr>
          <w:rFonts w:ascii="Book Antiqua" w:hAnsi="Book Antiqua"/>
        </w:rPr>
        <w:t>comunicación</w:t>
      </w:r>
      <w:r w:rsidR="003D256A" w:rsidRPr="003D256A">
        <w:rPr>
          <w:rFonts w:ascii="Book Antiqua" w:hAnsi="Book Antiqua"/>
        </w:rPr>
        <w:t xml:space="preserve"> virtual que se disponga. </w:t>
      </w:r>
      <w:r w:rsidRPr="003D256A">
        <w:rPr>
          <w:rFonts w:ascii="Book Antiqua" w:hAnsi="Book Antiqua"/>
        </w:rPr>
        <w:t>También</w:t>
      </w:r>
      <w:r w:rsidR="003D256A" w:rsidRPr="003D256A">
        <w:rPr>
          <w:rFonts w:ascii="Book Antiqua" w:hAnsi="Book Antiqua"/>
        </w:rPr>
        <w:t xml:space="preserve"> </w:t>
      </w:r>
      <w:r w:rsidRPr="003D256A">
        <w:rPr>
          <w:rFonts w:ascii="Book Antiqua" w:hAnsi="Book Antiqua"/>
        </w:rPr>
        <w:t>podrán</w:t>
      </w:r>
      <w:r w:rsidR="003D256A" w:rsidRPr="003D256A">
        <w:rPr>
          <w:rFonts w:ascii="Book Antiqua" w:hAnsi="Book Antiqua"/>
        </w:rPr>
        <w:t xml:space="preserve"> articularse procesos de </w:t>
      </w:r>
      <w:r w:rsidRPr="003D256A">
        <w:rPr>
          <w:rFonts w:ascii="Book Antiqua" w:hAnsi="Book Antiqua"/>
        </w:rPr>
        <w:t>rendición</w:t>
      </w:r>
      <w:r w:rsidR="003D256A" w:rsidRPr="003D256A">
        <w:rPr>
          <w:rFonts w:ascii="Book Antiqua" w:hAnsi="Book Antiqua"/>
        </w:rPr>
        <w:t xml:space="preserve"> de cuentas mixtos que desarrollen actividades presenciales y virtuales </w:t>
      </w:r>
      <w:r w:rsidRPr="003D256A">
        <w:rPr>
          <w:rFonts w:ascii="Book Antiqua" w:hAnsi="Book Antiqua"/>
        </w:rPr>
        <w:t>según</w:t>
      </w:r>
      <w:r w:rsidR="003D256A" w:rsidRPr="003D256A">
        <w:rPr>
          <w:rFonts w:ascii="Book Antiqua" w:hAnsi="Book Antiqua"/>
        </w:rPr>
        <w:t xml:space="preserve"> las condiciones de cada territorio”</w:t>
      </w:r>
      <w:r>
        <w:rPr>
          <w:rFonts w:ascii="Book Antiqua" w:hAnsi="Book Antiqua"/>
        </w:rPr>
        <w:t xml:space="preserve">. Por estos antecedentes, </w:t>
      </w:r>
      <w:r w:rsidR="008573A4">
        <w:rPr>
          <w:rFonts w:ascii="Book Antiqua" w:hAnsi="Book Antiqua"/>
        </w:rPr>
        <w:t xml:space="preserve">me permito remitir a Ustedes </w:t>
      </w:r>
      <w:r w:rsidR="008573A4" w:rsidRPr="008573A4">
        <w:rPr>
          <w:rFonts w:ascii="Book Antiqua" w:hAnsi="Book Antiqua"/>
        </w:rPr>
        <w:t xml:space="preserve">el </w:t>
      </w:r>
      <w:r w:rsidR="008573A4">
        <w:rPr>
          <w:rFonts w:ascii="Book Antiqua" w:hAnsi="Book Antiqua"/>
        </w:rPr>
        <w:t>“</w:t>
      </w:r>
      <w:r w:rsidR="008573A4" w:rsidRPr="008573A4">
        <w:rPr>
          <w:rFonts w:ascii="Book Antiqua" w:hAnsi="Book Antiqua"/>
        </w:rPr>
        <w:t>Informe de Rendici</w:t>
      </w:r>
      <w:r w:rsidR="008573A4">
        <w:rPr>
          <w:rFonts w:ascii="Book Antiqua" w:hAnsi="Book Antiqua"/>
        </w:rPr>
        <w:t>ó</w:t>
      </w:r>
      <w:r w:rsidR="008573A4" w:rsidRPr="008573A4">
        <w:rPr>
          <w:rFonts w:ascii="Book Antiqua" w:hAnsi="Book Antiqua"/>
        </w:rPr>
        <w:t>n de Cuentas Preliminar</w:t>
      </w:r>
      <w:r w:rsidR="008573A4">
        <w:rPr>
          <w:rFonts w:ascii="Book Antiqua" w:hAnsi="Book Antiqua"/>
        </w:rPr>
        <w:t>”</w:t>
      </w:r>
      <w:r w:rsidR="008573A4" w:rsidRPr="008573A4">
        <w:rPr>
          <w:rFonts w:ascii="Book Antiqua" w:hAnsi="Book Antiqua"/>
        </w:rPr>
        <w:t xml:space="preserve"> (narrativo) de forma previa a la deliberaci</w:t>
      </w:r>
      <w:r w:rsidR="008573A4">
        <w:rPr>
          <w:rFonts w:ascii="Book Antiqua" w:hAnsi="Book Antiqua"/>
        </w:rPr>
        <w:t>ón</w:t>
      </w:r>
      <w:r>
        <w:rPr>
          <w:rFonts w:ascii="Book Antiqua" w:hAnsi="Book Antiqua"/>
        </w:rPr>
        <w:t xml:space="preserve"> </w:t>
      </w:r>
      <w:r w:rsidR="003F47FA">
        <w:rPr>
          <w:rFonts w:ascii="Book Antiqua" w:hAnsi="Book Antiqua"/>
        </w:rPr>
        <w:t>y</w:t>
      </w:r>
      <w:r>
        <w:rPr>
          <w:rFonts w:ascii="Book Antiqua" w:hAnsi="Book Antiqua"/>
        </w:rPr>
        <w:t xml:space="preserve">, </w:t>
      </w:r>
      <w:r w:rsidR="003F47FA">
        <w:rPr>
          <w:rFonts w:ascii="Book Antiqua" w:hAnsi="Book Antiqua"/>
        </w:rPr>
        <w:t xml:space="preserve">al tratarse de la Rendición de Cuentas de una Autoridad del Gobierno Autónomo Descentralizado </w:t>
      </w:r>
      <w:r>
        <w:rPr>
          <w:rFonts w:ascii="Book Antiqua" w:hAnsi="Book Antiqua"/>
        </w:rPr>
        <w:t>Municipal</w:t>
      </w:r>
      <w:r w:rsidR="003F47FA">
        <w:rPr>
          <w:rFonts w:ascii="Book Antiqua" w:hAnsi="Book Antiqua"/>
        </w:rPr>
        <w:t xml:space="preserve">, requiero de Ustedes señores miembros del Sistema de Participación Ciudadana cantonal, </w:t>
      </w:r>
      <w:r w:rsidR="003F47FA" w:rsidRPr="003F47FA">
        <w:rPr>
          <w:rFonts w:ascii="Book Antiqua" w:hAnsi="Book Antiqua"/>
        </w:rPr>
        <w:t xml:space="preserve">su respuesta a los </w:t>
      </w:r>
      <w:r w:rsidR="003F47FA" w:rsidRPr="003F47FA">
        <w:rPr>
          <w:rFonts w:ascii="Book Antiqua" w:hAnsi="Book Antiqua"/>
        </w:rPr>
        <w:lastRenderedPageBreak/>
        <w:t>temas o preguntas sobre los cuales la ciudadan</w:t>
      </w:r>
      <w:r w:rsidR="003F47FA">
        <w:rPr>
          <w:rFonts w:ascii="Book Antiqua" w:hAnsi="Book Antiqua"/>
        </w:rPr>
        <w:t>í</w:t>
      </w:r>
      <w:r w:rsidR="003F47FA" w:rsidRPr="003F47FA">
        <w:rPr>
          <w:rFonts w:ascii="Book Antiqua" w:hAnsi="Book Antiqua"/>
        </w:rPr>
        <w:t xml:space="preserve">a </w:t>
      </w:r>
      <w:r>
        <w:rPr>
          <w:rFonts w:ascii="Book Antiqua" w:hAnsi="Book Antiqua"/>
        </w:rPr>
        <w:t xml:space="preserve">a quién representan, </w:t>
      </w:r>
      <w:r w:rsidR="003F47FA" w:rsidRPr="003F47FA">
        <w:rPr>
          <w:rFonts w:ascii="Book Antiqua" w:hAnsi="Book Antiqua"/>
        </w:rPr>
        <w:t>demand</w:t>
      </w:r>
      <w:r w:rsidR="003F47FA">
        <w:rPr>
          <w:rFonts w:ascii="Book Antiqua" w:hAnsi="Book Antiqua"/>
        </w:rPr>
        <w:t>a</w:t>
      </w:r>
      <w:r w:rsidR="003F47FA" w:rsidRPr="003F47FA">
        <w:rPr>
          <w:rFonts w:ascii="Book Antiqua" w:hAnsi="Book Antiqua"/>
        </w:rPr>
        <w:t xml:space="preserve"> que </w:t>
      </w:r>
      <w:r w:rsidR="003F47FA">
        <w:rPr>
          <w:rFonts w:ascii="Book Antiqua" w:hAnsi="Book Antiqua"/>
        </w:rPr>
        <w:t xml:space="preserve">la </w:t>
      </w:r>
      <w:r w:rsidR="003F47FA" w:rsidRPr="003F47FA">
        <w:rPr>
          <w:rFonts w:ascii="Book Antiqua" w:hAnsi="Book Antiqua"/>
        </w:rPr>
        <w:t xml:space="preserve">autoridad </w:t>
      </w:r>
      <w:r w:rsidR="003F47FA">
        <w:rPr>
          <w:rFonts w:ascii="Book Antiqua" w:hAnsi="Book Antiqua"/>
        </w:rPr>
        <w:t xml:space="preserve">que suscribe, </w:t>
      </w:r>
      <w:r w:rsidR="003F47FA" w:rsidRPr="003F47FA">
        <w:rPr>
          <w:rFonts w:ascii="Book Antiqua" w:hAnsi="Book Antiqua"/>
        </w:rPr>
        <w:t>rinda cuentas.</w:t>
      </w:r>
    </w:p>
    <w:p w14:paraId="34035E2D" w14:textId="6A4F6F2F" w:rsidR="003F47FA" w:rsidRDefault="003F47FA" w:rsidP="004E3B16">
      <w:pPr>
        <w:jc w:val="both"/>
        <w:rPr>
          <w:rFonts w:ascii="Book Antiqua" w:hAnsi="Book Antiqua"/>
        </w:rPr>
      </w:pPr>
    </w:p>
    <w:p w14:paraId="0040B559" w14:textId="77777777" w:rsidR="003F47FA" w:rsidRDefault="003F47FA" w:rsidP="004E3B16">
      <w:pPr>
        <w:jc w:val="both"/>
        <w:rPr>
          <w:rFonts w:ascii="Book Antiqua" w:hAnsi="Book Antiqua"/>
        </w:rPr>
      </w:pPr>
    </w:p>
    <w:p w14:paraId="1E7168CB" w14:textId="77777777" w:rsidR="00D639EB" w:rsidRDefault="00D639EB" w:rsidP="004E3B16">
      <w:pPr>
        <w:jc w:val="both"/>
        <w:rPr>
          <w:rFonts w:ascii="Book Antiqua" w:hAnsi="Book Antiqua"/>
        </w:rPr>
      </w:pPr>
    </w:p>
    <w:p w14:paraId="1B514EAE" w14:textId="77777777" w:rsidR="00D639EB" w:rsidRDefault="00D639EB" w:rsidP="004E3B16">
      <w:pPr>
        <w:jc w:val="both"/>
        <w:rPr>
          <w:rFonts w:ascii="Book Antiqua" w:hAnsi="Book Antiqua"/>
        </w:rPr>
      </w:pPr>
    </w:p>
    <w:p w14:paraId="33B98584" w14:textId="7FCDF588" w:rsidR="003F47FA" w:rsidRDefault="003F47FA" w:rsidP="004E3B16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Por la atención favorable, me suscribo.</w:t>
      </w:r>
    </w:p>
    <w:p w14:paraId="6F43DB7D" w14:textId="77777777" w:rsidR="003F47FA" w:rsidRDefault="003F47FA" w:rsidP="004E3B16">
      <w:pPr>
        <w:jc w:val="both"/>
        <w:rPr>
          <w:rFonts w:ascii="Book Antiqua" w:hAnsi="Book Antiqua"/>
        </w:rPr>
      </w:pPr>
    </w:p>
    <w:p w14:paraId="19482FA4" w14:textId="32EEB8D4" w:rsidR="003F47FA" w:rsidRDefault="003F47FA" w:rsidP="003F47FA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>Cordialmente,</w:t>
      </w:r>
    </w:p>
    <w:p w14:paraId="711ADCA8" w14:textId="4209E21B" w:rsidR="00FA2B59" w:rsidRDefault="00FA2B59" w:rsidP="00DE319A">
      <w:pPr>
        <w:rPr>
          <w:rFonts w:ascii="Book Antiqua" w:hAnsi="Book Antiqua"/>
        </w:rPr>
      </w:pPr>
    </w:p>
    <w:p w14:paraId="6716DC22" w14:textId="23068557" w:rsidR="00FA2B59" w:rsidRDefault="0020654B" w:rsidP="003F47FA">
      <w:pPr>
        <w:jc w:val="center"/>
        <w:rPr>
          <w:rFonts w:ascii="Book Antiqua" w:hAnsi="Book Antiqua"/>
        </w:rPr>
      </w:pPr>
      <w:r>
        <w:rPr>
          <w:rFonts w:ascii="Book Antiqua" w:hAnsi="Book Antiqua"/>
          <w:noProof/>
          <w:lang w:val="es-EC" w:eastAsia="es-EC"/>
        </w:rPr>
        <w:drawing>
          <wp:inline distT="0" distB="0" distL="0" distR="0" wp14:anchorId="33E3D5C1" wp14:editId="653AFCF1">
            <wp:extent cx="1776095" cy="937895"/>
            <wp:effectExtent l="0" t="0" r="0" b="0"/>
            <wp:docPr id="1" name="Imagen 1" descr="FIR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11" t="55324" r="23193" b="155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00E78" w14:textId="6D73E6A2" w:rsidR="00DC31E8" w:rsidRDefault="00DC31E8" w:rsidP="003F47FA">
      <w:pPr>
        <w:jc w:val="center"/>
        <w:rPr>
          <w:rFonts w:ascii="Book Antiqua" w:hAnsi="Book Antiqua"/>
        </w:rPr>
      </w:pPr>
    </w:p>
    <w:p w14:paraId="659BE2B3" w14:textId="330F21DC" w:rsidR="00085A35" w:rsidRPr="005943EE" w:rsidRDefault="00D26692" w:rsidP="00D26692">
      <w:pPr>
        <w:rPr>
          <w:rFonts w:ascii="Book Antiqua" w:hAnsi="Book Antiqua"/>
        </w:rPr>
      </w:pPr>
      <w:bookmarkStart w:id="0" w:name="_GoBack"/>
      <w:bookmarkEnd w:id="0"/>
      <w:r w:rsidRPr="005943EE">
        <w:rPr>
          <w:rFonts w:ascii="Book Antiqua" w:hAnsi="Book Antiqua"/>
        </w:rPr>
        <w:t xml:space="preserve">                                            </w:t>
      </w:r>
      <w:r w:rsidR="002F433E" w:rsidRPr="005943EE">
        <w:rPr>
          <w:rFonts w:ascii="Book Antiqua" w:hAnsi="Book Antiqua"/>
        </w:rPr>
        <w:t xml:space="preserve">                 Pedro Coles</w:t>
      </w:r>
    </w:p>
    <w:p w14:paraId="2854E1B1" w14:textId="77777777" w:rsidR="00085A35" w:rsidRDefault="00085A35" w:rsidP="003F47FA">
      <w:pPr>
        <w:jc w:val="center"/>
        <w:rPr>
          <w:rFonts w:ascii="Book Antiqua" w:hAnsi="Book Antiqua"/>
        </w:rPr>
      </w:pPr>
    </w:p>
    <w:p w14:paraId="4B1D5685" w14:textId="0E74DC85" w:rsidR="000B65CB" w:rsidRDefault="00FA2B59" w:rsidP="00DE319A">
      <w:pPr>
        <w:jc w:val="center"/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  <w:r w:rsidR="00DE319A">
        <w:rPr>
          <w:rFonts w:ascii="Book Antiqua" w:hAnsi="Book Antiqua"/>
        </w:rPr>
        <w:t>Concejal de Guaranda</w:t>
      </w:r>
    </w:p>
    <w:p w14:paraId="2248A627" w14:textId="77777777" w:rsidR="000B65CB" w:rsidRDefault="000B65CB" w:rsidP="003F47FA">
      <w:pPr>
        <w:jc w:val="center"/>
        <w:rPr>
          <w:rFonts w:ascii="Book Antiqua" w:hAnsi="Book Antiqua"/>
        </w:rPr>
      </w:pPr>
    </w:p>
    <w:p w14:paraId="597C0384" w14:textId="77777777" w:rsidR="003F47FA" w:rsidRDefault="003F47FA" w:rsidP="003F47FA">
      <w:pPr>
        <w:jc w:val="center"/>
        <w:rPr>
          <w:rFonts w:ascii="Book Antiqua" w:hAnsi="Book Antiqua"/>
        </w:rPr>
      </w:pPr>
    </w:p>
    <w:p w14:paraId="059FCE86" w14:textId="489E7B48" w:rsidR="003F47FA" w:rsidRDefault="003F47FA" w:rsidP="003F47F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Adjunto:</w:t>
      </w:r>
      <w:r>
        <w:rPr>
          <w:rFonts w:ascii="Book Antiqua" w:hAnsi="Book Antiqua"/>
        </w:rPr>
        <w:tab/>
      </w:r>
      <w:r w:rsidR="003C356B">
        <w:rPr>
          <w:rFonts w:ascii="Book Antiqua" w:hAnsi="Book Antiqua"/>
        </w:rPr>
        <w:t>-Plan de Trabajo Elecciones 20</w:t>
      </w:r>
      <w:r w:rsidR="00D26692">
        <w:rPr>
          <w:rFonts w:ascii="Book Antiqua" w:hAnsi="Book Antiqua"/>
        </w:rPr>
        <w:t>19</w:t>
      </w:r>
    </w:p>
    <w:p w14:paraId="5EC2AFE9" w14:textId="3CE28AC9" w:rsidR="003F47FA" w:rsidRDefault="003F47FA" w:rsidP="003F47F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 xml:space="preserve">-Informe de Rendición de Cuentas Preliminar </w:t>
      </w:r>
      <w:r w:rsidR="00640C62">
        <w:rPr>
          <w:rFonts w:ascii="Book Antiqua" w:hAnsi="Book Antiqua"/>
        </w:rPr>
        <w:t>202</w:t>
      </w:r>
      <w:r w:rsidR="006E565D">
        <w:rPr>
          <w:rFonts w:ascii="Book Antiqua" w:hAnsi="Book Antiqua"/>
        </w:rPr>
        <w:t>2</w:t>
      </w:r>
      <w:r w:rsidR="00A8509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>(Narrativo)</w:t>
      </w:r>
    </w:p>
    <w:p w14:paraId="6DE3778D" w14:textId="5D26A96E" w:rsidR="003F47FA" w:rsidRDefault="003F47FA" w:rsidP="003F47FA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- Formulario de Rendición de Cuentas</w:t>
      </w:r>
      <w:r w:rsidR="00640C62">
        <w:rPr>
          <w:rFonts w:ascii="Book Antiqua" w:hAnsi="Book Antiqua"/>
        </w:rPr>
        <w:t xml:space="preserve"> 202</w:t>
      </w:r>
      <w:r w:rsidR="006E565D">
        <w:rPr>
          <w:rFonts w:ascii="Book Antiqua" w:hAnsi="Book Antiqua"/>
        </w:rPr>
        <w:t>2</w:t>
      </w:r>
    </w:p>
    <w:p w14:paraId="06C6A78D" w14:textId="51A9B302" w:rsidR="004E3B16" w:rsidRPr="0096562A" w:rsidRDefault="004E3B16" w:rsidP="004E3B16">
      <w:pPr>
        <w:jc w:val="both"/>
        <w:rPr>
          <w:rFonts w:ascii="Book Antiqua" w:hAnsi="Book Antiqua"/>
        </w:rPr>
      </w:pPr>
    </w:p>
    <w:p w14:paraId="0E1684A6" w14:textId="77777777" w:rsidR="0096562A" w:rsidRDefault="0096562A" w:rsidP="00A0523E">
      <w:pPr>
        <w:jc w:val="center"/>
        <w:rPr>
          <w:rFonts w:ascii="Book Antiqua" w:hAnsi="Book Antiqua"/>
          <w:b/>
        </w:rPr>
      </w:pPr>
    </w:p>
    <w:p w14:paraId="10EB7F2B" w14:textId="77777777" w:rsidR="0096562A" w:rsidRDefault="0096562A" w:rsidP="00085A35">
      <w:pPr>
        <w:rPr>
          <w:rFonts w:ascii="Book Antiqua" w:hAnsi="Book Antiqua"/>
          <w:b/>
        </w:rPr>
      </w:pPr>
    </w:p>
    <w:p w14:paraId="357A4434" w14:textId="77777777" w:rsidR="0096562A" w:rsidRDefault="0096562A" w:rsidP="00A0523E">
      <w:pPr>
        <w:jc w:val="center"/>
        <w:rPr>
          <w:rFonts w:ascii="Book Antiqua" w:hAnsi="Book Antiqua"/>
          <w:b/>
        </w:rPr>
      </w:pPr>
    </w:p>
    <w:p w14:paraId="2E973F7B" w14:textId="77777777" w:rsidR="0096562A" w:rsidRDefault="0096562A" w:rsidP="00A0523E">
      <w:pPr>
        <w:jc w:val="center"/>
        <w:rPr>
          <w:rFonts w:ascii="Book Antiqua" w:hAnsi="Book Antiqua"/>
          <w:b/>
        </w:rPr>
      </w:pPr>
    </w:p>
    <w:p w14:paraId="7B6B1B2F" w14:textId="77777777" w:rsidR="0096562A" w:rsidRDefault="0096562A" w:rsidP="00085A35">
      <w:pPr>
        <w:rPr>
          <w:rFonts w:ascii="Book Antiqua" w:hAnsi="Book Antiqua"/>
          <w:b/>
        </w:rPr>
      </w:pPr>
    </w:p>
    <w:p w14:paraId="56FEE18B" w14:textId="77777777" w:rsidR="0096562A" w:rsidRDefault="0096562A" w:rsidP="00A0523E">
      <w:pPr>
        <w:jc w:val="center"/>
        <w:rPr>
          <w:rFonts w:ascii="Book Antiqua" w:hAnsi="Book Antiqua"/>
          <w:b/>
        </w:rPr>
      </w:pPr>
    </w:p>
    <w:p w14:paraId="0B1F7AEC" w14:textId="77777777" w:rsidR="0096562A" w:rsidRDefault="0096562A" w:rsidP="00A0523E">
      <w:pPr>
        <w:jc w:val="center"/>
        <w:rPr>
          <w:rFonts w:ascii="Book Antiqua" w:hAnsi="Book Antiqua"/>
          <w:b/>
        </w:rPr>
      </w:pPr>
    </w:p>
    <w:p w14:paraId="3D945BD7" w14:textId="4B42D078" w:rsidR="00D639EB" w:rsidRDefault="00D639EB" w:rsidP="00977B36">
      <w:pPr>
        <w:rPr>
          <w:rFonts w:ascii="Book Antiqua" w:hAnsi="Book Antiqua"/>
        </w:rPr>
      </w:pPr>
    </w:p>
    <w:p w14:paraId="7F942AC2" w14:textId="085E3802" w:rsidR="00D639EB" w:rsidRDefault="00D639EB" w:rsidP="00D639EB">
      <w:pPr>
        <w:jc w:val="right"/>
        <w:rPr>
          <w:rFonts w:ascii="Book Antiqua" w:hAnsi="Book Antiqua"/>
        </w:rPr>
      </w:pPr>
    </w:p>
    <w:p w14:paraId="723944A4" w14:textId="6C6DD2F7" w:rsidR="00D639EB" w:rsidRDefault="00D639EB" w:rsidP="00D639EB">
      <w:pPr>
        <w:jc w:val="both"/>
        <w:rPr>
          <w:rFonts w:ascii="Book Antiqua" w:hAnsi="Book Antiqua"/>
        </w:rPr>
      </w:pPr>
    </w:p>
    <w:sectPr w:rsidR="00D639EB">
      <w:head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EAF538" w14:textId="77777777" w:rsidR="003E60A3" w:rsidRDefault="003E60A3" w:rsidP="00721E18">
      <w:r>
        <w:separator/>
      </w:r>
    </w:p>
  </w:endnote>
  <w:endnote w:type="continuationSeparator" w:id="0">
    <w:p w14:paraId="506613B8" w14:textId="77777777" w:rsidR="003E60A3" w:rsidRDefault="003E60A3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A1C18B" w14:textId="77777777" w:rsidR="003E60A3" w:rsidRDefault="003E60A3" w:rsidP="00721E18">
      <w:r>
        <w:separator/>
      </w:r>
    </w:p>
  </w:footnote>
  <w:footnote w:type="continuationSeparator" w:id="0">
    <w:p w14:paraId="23297C23" w14:textId="77777777" w:rsidR="003E60A3" w:rsidRDefault="003E60A3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A2093A" w14:textId="77777777"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5C8CF19B" wp14:editId="261D9E74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5F1EDA"/>
    <w:multiLevelType w:val="hybridMultilevel"/>
    <w:tmpl w:val="A552ADF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01A2D"/>
    <w:rsid w:val="000238A3"/>
    <w:rsid w:val="00030422"/>
    <w:rsid w:val="000775BF"/>
    <w:rsid w:val="00083776"/>
    <w:rsid w:val="00085A35"/>
    <w:rsid w:val="000B65CB"/>
    <w:rsid w:val="000C0FBC"/>
    <w:rsid w:val="000C3A75"/>
    <w:rsid w:val="0016770A"/>
    <w:rsid w:val="00194997"/>
    <w:rsid w:val="001B6B31"/>
    <w:rsid w:val="001C15DE"/>
    <w:rsid w:val="001E6568"/>
    <w:rsid w:val="002017DB"/>
    <w:rsid w:val="0020654B"/>
    <w:rsid w:val="00212090"/>
    <w:rsid w:val="002947FD"/>
    <w:rsid w:val="002A1BB5"/>
    <w:rsid w:val="002B5742"/>
    <w:rsid w:val="002F433E"/>
    <w:rsid w:val="002F6B70"/>
    <w:rsid w:val="00343702"/>
    <w:rsid w:val="0035308E"/>
    <w:rsid w:val="00380597"/>
    <w:rsid w:val="003C356B"/>
    <w:rsid w:val="003D256A"/>
    <w:rsid w:val="003E60A3"/>
    <w:rsid w:val="003F47FA"/>
    <w:rsid w:val="004314A4"/>
    <w:rsid w:val="00434535"/>
    <w:rsid w:val="004E3B16"/>
    <w:rsid w:val="00540511"/>
    <w:rsid w:val="00564D3D"/>
    <w:rsid w:val="00566355"/>
    <w:rsid w:val="005943EE"/>
    <w:rsid w:val="005A2A81"/>
    <w:rsid w:val="005B4999"/>
    <w:rsid w:val="005C7FAF"/>
    <w:rsid w:val="00604D5E"/>
    <w:rsid w:val="006069D0"/>
    <w:rsid w:val="00620A4F"/>
    <w:rsid w:val="00640C62"/>
    <w:rsid w:val="006D436F"/>
    <w:rsid w:val="006E565D"/>
    <w:rsid w:val="00721E18"/>
    <w:rsid w:val="007617A8"/>
    <w:rsid w:val="007A1070"/>
    <w:rsid w:val="007C4BF1"/>
    <w:rsid w:val="007D5895"/>
    <w:rsid w:val="00822FE4"/>
    <w:rsid w:val="008451CF"/>
    <w:rsid w:val="008500F1"/>
    <w:rsid w:val="008573A4"/>
    <w:rsid w:val="00863EFA"/>
    <w:rsid w:val="009030A7"/>
    <w:rsid w:val="00944C62"/>
    <w:rsid w:val="00961CD5"/>
    <w:rsid w:val="0096562A"/>
    <w:rsid w:val="00977B36"/>
    <w:rsid w:val="0098229E"/>
    <w:rsid w:val="009F0766"/>
    <w:rsid w:val="00A0523E"/>
    <w:rsid w:val="00A85093"/>
    <w:rsid w:val="00AB1447"/>
    <w:rsid w:val="00B256E4"/>
    <w:rsid w:val="00B6339C"/>
    <w:rsid w:val="00BA3B12"/>
    <w:rsid w:val="00BA7C3E"/>
    <w:rsid w:val="00BF7858"/>
    <w:rsid w:val="00C03121"/>
    <w:rsid w:val="00C06461"/>
    <w:rsid w:val="00CD650A"/>
    <w:rsid w:val="00CE61E2"/>
    <w:rsid w:val="00D12CE3"/>
    <w:rsid w:val="00D26692"/>
    <w:rsid w:val="00D546FC"/>
    <w:rsid w:val="00D639EB"/>
    <w:rsid w:val="00DC31E8"/>
    <w:rsid w:val="00DC3FD5"/>
    <w:rsid w:val="00DE319A"/>
    <w:rsid w:val="00E5469F"/>
    <w:rsid w:val="00E84687"/>
    <w:rsid w:val="00EF773B"/>
    <w:rsid w:val="00F00BA7"/>
    <w:rsid w:val="00F17580"/>
    <w:rsid w:val="00F72816"/>
    <w:rsid w:val="00FA2B59"/>
    <w:rsid w:val="00FA7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A843D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355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GAD</dc:creator>
  <cp:keywords/>
  <dc:description/>
  <cp:lastModifiedBy>Dell</cp:lastModifiedBy>
  <cp:revision>5</cp:revision>
  <cp:lastPrinted>2014-06-03T14:58:00Z</cp:lastPrinted>
  <dcterms:created xsi:type="dcterms:W3CDTF">2023-04-25T17:13:00Z</dcterms:created>
  <dcterms:modified xsi:type="dcterms:W3CDTF">2023-04-25T18:15:00Z</dcterms:modified>
</cp:coreProperties>
</file>