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97E" w:rsidRDefault="003A497E" w:rsidP="003A497E">
      <w:pPr>
        <w:jc w:val="center"/>
        <w:rPr>
          <w:rFonts w:asciiTheme="majorHAnsi" w:hAnsiTheme="majorHAnsi"/>
          <w:b/>
        </w:rPr>
      </w:pPr>
    </w:p>
    <w:p w:rsidR="003A497E" w:rsidRDefault="003A497E" w:rsidP="003A497E">
      <w:pPr>
        <w:jc w:val="center"/>
        <w:rPr>
          <w:b/>
        </w:rPr>
      </w:pPr>
      <w:r>
        <w:rPr>
          <w:b/>
        </w:rPr>
        <w:t>SESIÓN EXTRAORDINARIA, 20</w:t>
      </w:r>
      <w:r w:rsidRPr="00730B7F">
        <w:rPr>
          <w:b/>
        </w:rPr>
        <w:t xml:space="preserve"> DE FEBRERO DE 2015.</w:t>
      </w:r>
    </w:p>
    <w:p w:rsidR="003A497E" w:rsidRPr="0017390A" w:rsidRDefault="003A497E" w:rsidP="003A497E">
      <w:pPr>
        <w:jc w:val="center"/>
        <w:rPr>
          <w:b/>
        </w:rPr>
      </w:pPr>
    </w:p>
    <w:p w:rsidR="003A497E" w:rsidRPr="0017390A" w:rsidRDefault="003A497E" w:rsidP="003A497E">
      <w:pPr>
        <w:jc w:val="both"/>
        <w:rPr>
          <w:rFonts w:asciiTheme="majorHAnsi" w:hAnsiTheme="majorHAnsi"/>
        </w:rPr>
      </w:pPr>
      <w:r w:rsidRPr="0017390A">
        <w:rPr>
          <w:rFonts w:asciiTheme="majorHAnsi" w:hAnsiTheme="majorHAnsi"/>
        </w:rPr>
        <w:t>RESOLUCIÓN: 020-20-02-2015: EL CONCEJO MUNICIPAL DEL GOBIERNO AUTÓNOMO DESCENTRALIZADO DEL CANTÓN GUARANDA, CON OCHO VOTOS A FAVOR RESUELVE: EMITIR UNA NUEVA DECLARATORIA DE PRIORIDAD DENOMINÁNDOSE “IMPLEMENTACIÓN DE UN SISTEMA INTEGRADO DE GESTIÓN CATASTRAL MULTIFINALITARIO PARA EL SECTOR URBANO Y RURAL DEL CANTÓN GUARANDA”,  DADO QUE LA DENOMINACIÓN DEL PROYECTO FUE MODIFICADO CON LA FINALIDAD DE QUE SE REFLEJE LA INTEGRIDAD DEL PROYECTO EN CUANTO A SU CONCEPCIÓN TÉCNICA.</w:t>
      </w:r>
    </w:p>
    <w:p w:rsidR="003A497E" w:rsidRPr="00C54F66" w:rsidRDefault="003A497E" w:rsidP="003A497E">
      <w:pPr>
        <w:jc w:val="center"/>
      </w:pPr>
    </w:p>
    <w:p w:rsidR="00DC75AF" w:rsidRPr="003A497E" w:rsidRDefault="00DC75AF" w:rsidP="003A497E">
      <w:bookmarkStart w:id="0" w:name="_GoBack"/>
      <w:bookmarkEnd w:id="0"/>
    </w:p>
    <w:sectPr w:rsidR="00DC75AF" w:rsidRPr="003A497E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32D" w:rsidRDefault="001B332D" w:rsidP="00B52A25">
      <w:pPr>
        <w:spacing w:after="0" w:line="240" w:lineRule="auto"/>
      </w:pPr>
      <w:r>
        <w:separator/>
      </w:r>
    </w:p>
  </w:endnote>
  <w:endnote w:type="continuationSeparator" w:id="0">
    <w:p w:rsidR="001B332D" w:rsidRDefault="001B332D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32D" w:rsidRDefault="001B332D" w:rsidP="00B52A25">
      <w:pPr>
        <w:spacing w:after="0" w:line="240" w:lineRule="auto"/>
      </w:pPr>
      <w:r>
        <w:separator/>
      </w:r>
    </w:p>
  </w:footnote>
  <w:footnote w:type="continuationSeparator" w:id="0">
    <w:p w:rsidR="001B332D" w:rsidRDefault="001B332D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1B332D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4CFF"/>
    <w:rsid w:val="00312471"/>
    <w:rsid w:val="00316692"/>
    <w:rsid w:val="00324C6B"/>
    <w:rsid w:val="003503DD"/>
    <w:rsid w:val="0035061B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2A6DD-6177-40B7-B662-2858D02F2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2015-04-08T15:22:00Z</dcterms:created>
  <dcterms:modified xsi:type="dcterms:W3CDTF">2015-04-08T15:22:00Z</dcterms:modified>
</cp:coreProperties>
</file>