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DC9" w:rsidRDefault="00541DC9" w:rsidP="00541DC9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 xml:space="preserve">SESIÓN </w:t>
      </w:r>
      <w:r>
        <w:rPr>
          <w:rFonts w:asciiTheme="majorHAnsi" w:hAnsiTheme="majorHAnsi"/>
          <w:b/>
        </w:rPr>
        <w:t>EXTRAORDINARIA-VIERNES 20 DE FEBRERO</w:t>
      </w:r>
      <w:r w:rsidRPr="00336E9B">
        <w:rPr>
          <w:rFonts w:asciiTheme="majorHAnsi" w:hAnsiTheme="majorHAnsi"/>
          <w:b/>
        </w:rPr>
        <w:t xml:space="preserve">  DE  2015.</w:t>
      </w:r>
      <w:bookmarkStart w:id="0" w:name="_GoBack"/>
      <w:bookmarkEnd w:id="0"/>
    </w:p>
    <w:p w:rsidR="00541DC9" w:rsidRDefault="00541DC9" w:rsidP="00541DC9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  <w:r w:rsidRPr="00865342">
        <w:rPr>
          <w:rFonts w:asciiTheme="majorHAnsi" w:hAnsiTheme="majorHAnsi"/>
          <w:sz w:val="24"/>
          <w:szCs w:val="24"/>
        </w:rPr>
        <w:t>CONVOCATORIA</w:t>
      </w:r>
    </w:p>
    <w:p w:rsidR="00541DC9" w:rsidRPr="00865342" w:rsidRDefault="00541DC9" w:rsidP="00541DC9">
      <w:pPr>
        <w:pStyle w:val="Textoindependiente"/>
        <w:spacing w:after="0"/>
        <w:rPr>
          <w:rFonts w:asciiTheme="majorHAnsi" w:hAnsiTheme="majorHAnsi"/>
          <w:sz w:val="24"/>
          <w:szCs w:val="24"/>
        </w:rPr>
      </w:pPr>
    </w:p>
    <w:p w:rsidR="00541DC9" w:rsidRDefault="00541DC9" w:rsidP="00541DC9">
      <w:pPr>
        <w:jc w:val="both"/>
        <w:rPr>
          <w:rFonts w:asciiTheme="majorHAnsi" w:hAnsiTheme="majorHAnsi"/>
        </w:rPr>
      </w:pPr>
      <w:r w:rsidRPr="00865342">
        <w:rPr>
          <w:rFonts w:asciiTheme="majorHAnsi" w:hAnsiTheme="majorHAnsi"/>
        </w:rPr>
        <w:t>Por disposición del Sr. Ramsses Torres Espinosa, Alcalde del Gobierno Autónomo Descentralizado del Cantón Guaranda, y de conformidad con el Art. 319 del Código Orgánica de Organización Territorial, Autonomía y Descentralización, me permito CONVOCAR a ustedes a la Sesión Extraordinaria de Concejo, misma que tendrá lugar el día   viernes  20 de febrero  de 2015, a las 11h</w:t>
      </w:r>
      <w:proofErr w:type="gramStart"/>
      <w:r w:rsidRPr="00865342">
        <w:rPr>
          <w:rFonts w:asciiTheme="majorHAnsi" w:hAnsiTheme="majorHAnsi"/>
        </w:rPr>
        <w:t>:00</w:t>
      </w:r>
      <w:proofErr w:type="gramEnd"/>
      <w:r w:rsidRPr="00865342">
        <w:rPr>
          <w:rFonts w:asciiTheme="majorHAnsi" w:hAnsiTheme="majorHAnsi"/>
        </w:rPr>
        <w:t xml:space="preserve"> en el Salón de la Ciudad, para tratar el siguiente orden del día:</w:t>
      </w:r>
    </w:p>
    <w:p w:rsidR="00541DC9" w:rsidRDefault="00541DC9" w:rsidP="00541DC9">
      <w:pPr>
        <w:jc w:val="both"/>
        <w:rPr>
          <w:rFonts w:asciiTheme="majorHAnsi" w:hAnsiTheme="majorHAnsi"/>
        </w:rPr>
      </w:pPr>
    </w:p>
    <w:p w:rsidR="00541DC9" w:rsidRPr="00865342" w:rsidRDefault="00541DC9" w:rsidP="00541DC9">
      <w:pPr>
        <w:jc w:val="both"/>
        <w:rPr>
          <w:rFonts w:asciiTheme="majorHAnsi" w:hAnsiTheme="majorHAnsi"/>
        </w:rPr>
      </w:pPr>
      <w:r w:rsidRPr="00865342">
        <w:rPr>
          <w:rFonts w:asciiTheme="majorHAnsi" w:hAnsiTheme="majorHAnsi"/>
        </w:rPr>
        <w:t xml:space="preserve">1.-  Conocimiento, análisis y determinación en atención al oficio No. BDE-GSR6A-2015-0004-OF, suscrito por el Gerente del Banco del Estado Sucursal Regional 6 Ambato; y, comunicación emitida por la Sra. Silvia Mesa y Arq. Ma. Augusta </w:t>
      </w:r>
      <w:proofErr w:type="spellStart"/>
      <w:r w:rsidRPr="00865342">
        <w:rPr>
          <w:rFonts w:asciiTheme="majorHAnsi" w:hAnsiTheme="majorHAnsi"/>
        </w:rPr>
        <w:t>Valdiviezo</w:t>
      </w:r>
      <w:proofErr w:type="spellEnd"/>
      <w:r w:rsidRPr="00865342">
        <w:rPr>
          <w:rFonts w:asciiTheme="majorHAnsi" w:hAnsiTheme="majorHAnsi"/>
        </w:rPr>
        <w:t>, Jefa  y  Analista de Avalúos y Catastros del GADCG respectivamente.</w:t>
      </w:r>
    </w:p>
    <w:p w:rsidR="00541DC9" w:rsidRPr="00C54F66" w:rsidRDefault="00541DC9" w:rsidP="00541DC9">
      <w:pPr>
        <w:jc w:val="both"/>
      </w:pPr>
    </w:p>
    <w:p w:rsidR="00DC75AF" w:rsidRPr="00541DC9" w:rsidRDefault="00DC75AF" w:rsidP="00541DC9"/>
    <w:sectPr w:rsidR="00DC75AF" w:rsidRPr="00541DC9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F7D" w:rsidRDefault="001B7F7D" w:rsidP="00B52A25">
      <w:pPr>
        <w:spacing w:after="0" w:line="240" w:lineRule="auto"/>
      </w:pPr>
      <w:r>
        <w:separator/>
      </w:r>
    </w:p>
  </w:endnote>
  <w:endnote w:type="continuationSeparator" w:id="0">
    <w:p w:rsidR="001B7F7D" w:rsidRDefault="001B7F7D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F7D" w:rsidRDefault="001B7F7D" w:rsidP="00B52A25">
      <w:pPr>
        <w:spacing w:after="0" w:line="240" w:lineRule="auto"/>
      </w:pPr>
      <w:r>
        <w:separator/>
      </w:r>
    </w:p>
  </w:footnote>
  <w:footnote w:type="continuationSeparator" w:id="0">
    <w:p w:rsidR="001B7F7D" w:rsidRDefault="001B7F7D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1B7F7D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8B233-BCCB-4747-81C1-71010190E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2015-04-08T15:22:00Z</dcterms:created>
  <dcterms:modified xsi:type="dcterms:W3CDTF">2015-04-08T15:22:00Z</dcterms:modified>
</cp:coreProperties>
</file>