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47289D" w:rsidRDefault="00721E18" w:rsidP="000C3A75">
      <w:pPr>
        <w:rPr>
          <w:rFonts w:ascii="Arial" w:hAnsi="Arial" w:cs="Arial"/>
        </w:rPr>
      </w:pPr>
    </w:p>
    <w:p w:rsidR="00B81A3A" w:rsidRPr="0047289D" w:rsidRDefault="00B81A3A" w:rsidP="000C3A75">
      <w:pPr>
        <w:rPr>
          <w:rFonts w:ascii="Arial" w:hAnsi="Arial" w:cs="Arial"/>
        </w:rPr>
      </w:pPr>
    </w:p>
    <w:p w:rsidR="00B81A3A" w:rsidRPr="0047289D" w:rsidRDefault="00B81A3A" w:rsidP="000C3A75">
      <w:pPr>
        <w:rPr>
          <w:rFonts w:ascii="Arial" w:hAnsi="Arial" w:cs="Arial"/>
        </w:rPr>
      </w:pPr>
    </w:p>
    <w:p w:rsidR="00B81A3A" w:rsidRPr="0047289D" w:rsidRDefault="00B81A3A" w:rsidP="000C3A75">
      <w:pPr>
        <w:rPr>
          <w:rFonts w:ascii="Arial" w:hAnsi="Arial" w:cs="Arial"/>
        </w:rPr>
      </w:pPr>
    </w:p>
    <w:p w:rsidR="00B81A3A" w:rsidRPr="0047289D" w:rsidRDefault="00B81A3A" w:rsidP="000C3A75">
      <w:pPr>
        <w:rPr>
          <w:rFonts w:ascii="Arial" w:hAnsi="Arial" w:cs="Arial"/>
        </w:rPr>
      </w:pPr>
    </w:p>
    <w:p w:rsidR="0047289D" w:rsidRDefault="0047289D" w:rsidP="0047289D">
      <w:pPr>
        <w:rPr>
          <w:rFonts w:ascii="Arial" w:hAnsi="Arial" w:cs="Arial"/>
          <w:b/>
        </w:rPr>
      </w:pPr>
      <w:r w:rsidRPr="0047289D">
        <w:rPr>
          <w:rFonts w:ascii="Arial" w:hAnsi="Arial" w:cs="Arial"/>
          <w:b/>
        </w:rPr>
        <w:t>SESIÓN EXTRAORDINARIA-VIERNES 05 DE DICIEMBRE  DE 2014.</w:t>
      </w:r>
    </w:p>
    <w:p w:rsidR="0047289D" w:rsidRPr="0047289D" w:rsidRDefault="0047289D" w:rsidP="0047289D">
      <w:pPr>
        <w:rPr>
          <w:rFonts w:ascii="Arial" w:hAnsi="Arial" w:cs="Arial"/>
          <w:b/>
        </w:rPr>
      </w:pPr>
    </w:p>
    <w:p w:rsidR="0047289D" w:rsidRDefault="0047289D" w:rsidP="0047289D">
      <w:pPr>
        <w:pStyle w:val="Textoindependiente"/>
        <w:spacing w:after="0" w:line="240" w:lineRule="auto"/>
        <w:rPr>
          <w:rFonts w:ascii="Arial" w:hAnsi="Arial" w:cs="Arial"/>
          <w:sz w:val="24"/>
          <w:szCs w:val="24"/>
        </w:rPr>
      </w:pPr>
      <w:r w:rsidRPr="0047289D">
        <w:rPr>
          <w:rFonts w:ascii="Arial" w:hAnsi="Arial" w:cs="Arial"/>
          <w:sz w:val="24"/>
          <w:szCs w:val="24"/>
        </w:rPr>
        <w:t>CONVOCATORIA</w:t>
      </w:r>
    </w:p>
    <w:p w:rsidR="0047289D" w:rsidRPr="0047289D" w:rsidRDefault="0047289D" w:rsidP="0047289D">
      <w:pPr>
        <w:pStyle w:val="Textoindependiente"/>
        <w:spacing w:after="0" w:line="240" w:lineRule="auto"/>
        <w:rPr>
          <w:rFonts w:ascii="Arial" w:hAnsi="Arial" w:cs="Arial"/>
          <w:sz w:val="24"/>
          <w:szCs w:val="24"/>
        </w:rPr>
      </w:pPr>
    </w:p>
    <w:p w:rsidR="0047289D" w:rsidRDefault="0047289D" w:rsidP="0047289D">
      <w:pPr>
        <w:jc w:val="both"/>
        <w:rPr>
          <w:rFonts w:ascii="Arial" w:hAnsi="Arial" w:cs="Arial"/>
        </w:rPr>
      </w:pPr>
      <w:r w:rsidRPr="0047289D">
        <w:rPr>
          <w:rFonts w:ascii="Arial" w:hAnsi="Arial" w:cs="Arial"/>
        </w:rPr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viernes 05 de diciembre de 2014, a las 17h</w:t>
      </w:r>
      <w:proofErr w:type="gramStart"/>
      <w:r w:rsidRPr="0047289D">
        <w:rPr>
          <w:rFonts w:ascii="Arial" w:hAnsi="Arial" w:cs="Arial"/>
        </w:rPr>
        <w:t>:00</w:t>
      </w:r>
      <w:proofErr w:type="gramEnd"/>
      <w:r w:rsidRPr="0047289D">
        <w:rPr>
          <w:rFonts w:ascii="Arial" w:hAnsi="Arial" w:cs="Arial"/>
        </w:rPr>
        <w:t xml:space="preserve"> en el Salón de la Ciudad, para tratar el siguiente orden del día:</w:t>
      </w:r>
    </w:p>
    <w:p w:rsidR="0047289D" w:rsidRPr="0047289D" w:rsidRDefault="0047289D" w:rsidP="0047289D">
      <w:pPr>
        <w:jc w:val="both"/>
        <w:rPr>
          <w:rFonts w:ascii="Arial" w:hAnsi="Arial" w:cs="Arial"/>
        </w:rPr>
      </w:pPr>
    </w:p>
    <w:p w:rsidR="0047289D" w:rsidRDefault="0047289D" w:rsidP="0047289D">
      <w:pPr>
        <w:jc w:val="both"/>
        <w:rPr>
          <w:rFonts w:ascii="Arial" w:hAnsi="Arial" w:cs="Arial"/>
        </w:rPr>
      </w:pPr>
      <w:r w:rsidRPr="0047289D">
        <w:rPr>
          <w:rFonts w:ascii="Arial" w:hAnsi="Arial" w:cs="Arial"/>
        </w:rPr>
        <w:t xml:space="preserve">1.- ANÁLISIS Y APROBACIÓN EN PRIMER DEBATE DEL PROYECTO DE LA ORDENANZA  DE CREACION  Y FUNCIONAMIENTO DE ACCION SOCIAL MUNICIPAL DEL  GOBIERNO AUTONOMO DESCENTRALIZADO DEL CANTÓN GUARANDA. </w:t>
      </w:r>
    </w:p>
    <w:p w:rsidR="0047289D" w:rsidRPr="0047289D" w:rsidRDefault="0047289D" w:rsidP="0047289D">
      <w:pPr>
        <w:jc w:val="both"/>
        <w:rPr>
          <w:rFonts w:ascii="Arial" w:hAnsi="Arial" w:cs="Arial"/>
        </w:rPr>
      </w:pPr>
      <w:bookmarkStart w:id="0" w:name="_GoBack"/>
      <w:bookmarkEnd w:id="0"/>
    </w:p>
    <w:p w:rsidR="0047289D" w:rsidRPr="0047289D" w:rsidRDefault="0047289D" w:rsidP="0047289D">
      <w:pPr>
        <w:ind w:right="-93"/>
        <w:jc w:val="both"/>
        <w:rPr>
          <w:rFonts w:ascii="Arial" w:hAnsi="Arial" w:cs="Arial"/>
        </w:rPr>
      </w:pPr>
      <w:r w:rsidRPr="0047289D">
        <w:rPr>
          <w:rFonts w:ascii="Arial" w:hAnsi="Arial" w:cs="Arial"/>
        </w:rPr>
        <w:t>2.- CONOCIMIENTO Y ANÁLISIS A EFECTO LA AUTORIZACIÓN AL SR. ALCALDE RAMSSES TORRES ESPINOSA PARA LA SUSCRIPCIÓN DEL INSTRUMENTO LEGAL QUE VIABILICE EL FINANCIAMIENTO DEL BANCO DEL ESTADO PARA LOS ESTUDIOS Y DISEÑOS DEFINITIVOS DE LOS SISTEMAS DE AGUA POTABLE Y  ALCANTARILLADO SANITARIO Y PLUVIAL PARA LAS PARROQUIAS DE JULIO MORENO, SAN LUIS DE PAMBIL Y LAS COMUNIDADES DE JOYOCOTO Y VINCHOA DEL CANTÓN GUARANDA; DECLARADOS DE PRIORIDAD EN SESIÓN ORDINARIA DE CONCEJO MUNICIPAL  DEL 18 DE NOVIEMBRE DE 2014.</w:t>
      </w:r>
    </w:p>
    <w:p w:rsidR="0047289D" w:rsidRPr="0047289D" w:rsidRDefault="0047289D" w:rsidP="0047289D">
      <w:pPr>
        <w:rPr>
          <w:rFonts w:ascii="Arial" w:hAnsi="Arial" w:cs="Arial"/>
        </w:rPr>
      </w:pPr>
    </w:p>
    <w:p w:rsidR="00B81A3A" w:rsidRPr="0047289D" w:rsidRDefault="00B81A3A" w:rsidP="000C3A75">
      <w:pPr>
        <w:rPr>
          <w:rFonts w:ascii="Arial" w:hAnsi="Arial" w:cs="Arial"/>
        </w:rPr>
      </w:pPr>
    </w:p>
    <w:sectPr w:rsidR="00B81A3A" w:rsidRPr="0047289D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2DA" w:rsidRDefault="00B172DA" w:rsidP="00721E18">
      <w:r>
        <w:separator/>
      </w:r>
    </w:p>
  </w:endnote>
  <w:endnote w:type="continuationSeparator" w:id="0">
    <w:p w:rsidR="00B172DA" w:rsidRDefault="00B172D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2DA" w:rsidRDefault="00B172DA" w:rsidP="00721E18">
      <w:r>
        <w:separator/>
      </w:r>
    </w:p>
  </w:footnote>
  <w:footnote w:type="continuationSeparator" w:id="0">
    <w:p w:rsidR="00B172DA" w:rsidRDefault="00B172D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A222BC" wp14:editId="0C1B78B7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7289D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55DA1"/>
    <w:rsid w:val="009B2694"/>
    <w:rsid w:val="00A74A75"/>
    <w:rsid w:val="00AE48E4"/>
    <w:rsid w:val="00B172DA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827BB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2015-04-03T00:34:00Z</dcterms:created>
  <dcterms:modified xsi:type="dcterms:W3CDTF">2015-04-03T00:34:00Z</dcterms:modified>
</cp:coreProperties>
</file>