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1A3A" w:rsidRDefault="00B81A3A" w:rsidP="000C3A75">
      <w:pPr>
        <w:rPr>
          <w:rFonts w:asciiTheme="majorHAnsi" w:hAnsiTheme="majorHAnsi"/>
          <w:b/>
        </w:rPr>
      </w:pPr>
    </w:p>
    <w:p w:rsidR="003E77E8" w:rsidRDefault="003E77E8" w:rsidP="000C3A75">
      <w:pPr>
        <w:rPr>
          <w:rFonts w:asciiTheme="majorHAnsi" w:hAnsiTheme="majorHAnsi"/>
          <w:b/>
        </w:rPr>
      </w:pPr>
    </w:p>
    <w:p w:rsidR="003E77E8" w:rsidRDefault="003E77E8" w:rsidP="000C3A75">
      <w:pPr>
        <w:rPr>
          <w:rFonts w:asciiTheme="majorHAnsi" w:hAnsiTheme="majorHAnsi"/>
          <w:b/>
        </w:rPr>
      </w:pPr>
    </w:p>
    <w:p w:rsidR="003E77E8" w:rsidRDefault="003E77E8" w:rsidP="000C3A75">
      <w:pPr>
        <w:rPr>
          <w:rFonts w:asciiTheme="majorHAnsi" w:hAnsiTheme="majorHAnsi"/>
          <w:b/>
        </w:rPr>
      </w:pPr>
    </w:p>
    <w:p w:rsidR="003E77E8" w:rsidRDefault="003E77E8" w:rsidP="000C3A75">
      <w:pPr>
        <w:rPr>
          <w:rFonts w:asciiTheme="majorHAnsi" w:hAnsiTheme="majorHAnsi"/>
          <w:b/>
        </w:rPr>
      </w:pPr>
    </w:p>
    <w:p w:rsidR="003E77E8" w:rsidRDefault="003E77E8" w:rsidP="003E77E8">
      <w:pPr>
        <w:jc w:val="center"/>
        <w:rPr>
          <w:b/>
        </w:rPr>
      </w:pPr>
      <w:r>
        <w:rPr>
          <w:b/>
        </w:rPr>
        <w:t>RESOLUCIONES ADOPTADAS POR EL PLENO DEL CONCEJO MUNICIPAL DEL GOBIERNO AUTÓNOMO DESCENTRALIZADO DEL CANTÓN GUARANDA, EN EL MES DE NOVIEMBRE DE 2014.</w:t>
      </w:r>
    </w:p>
    <w:p w:rsidR="003E77E8" w:rsidRDefault="003E77E8" w:rsidP="003E77E8">
      <w:pPr>
        <w:rPr>
          <w:sz w:val="22"/>
          <w:szCs w:val="22"/>
        </w:rPr>
      </w:pPr>
    </w:p>
    <w:p w:rsidR="003E77E8" w:rsidRDefault="003E77E8" w:rsidP="003E77E8">
      <w:pPr>
        <w:jc w:val="center"/>
        <w:rPr>
          <w:b/>
        </w:rPr>
      </w:pPr>
      <w:r>
        <w:rPr>
          <w:b/>
        </w:rPr>
        <w:t>SESIÓN ORDINARIA, 04 DE NOVIEMBRE DE 2014.</w:t>
      </w:r>
    </w:p>
    <w:p w:rsidR="003E77E8" w:rsidRDefault="003E77E8" w:rsidP="003E77E8">
      <w:pPr>
        <w:jc w:val="center"/>
        <w:rPr>
          <w:rFonts w:cstheme="majorBidi"/>
          <w:bCs/>
        </w:rPr>
      </w:pPr>
    </w:p>
    <w:p w:rsidR="003E77E8" w:rsidRDefault="003E77E8" w:rsidP="003E77E8">
      <w:pPr>
        <w:jc w:val="both"/>
        <w:rPr>
          <w:rFonts w:eastAsiaTheme="minorEastAsia" w:cstheme="majorBidi"/>
          <w:bCs/>
          <w:lang w:val="es-ES_tradnl" w:eastAsia="es-EC"/>
        </w:rPr>
      </w:pPr>
      <w:r>
        <w:t xml:space="preserve">RESOLUCIÓN: 105-04-11-2014: </w:t>
      </w:r>
      <w:r>
        <w:rPr>
          <w:rFonts w:eastAsiaTheme="minorEastAsia" w:cstheme="majorBidi"/>
          <w:bCs/>
          <w:lang w:val="es-ES_tradnl" w:eastAsia="es-EC"/>
        </w:rPr>
        <w:t>EL CONCEJO MUNICIPAL DEL GOBIERNO AUTÓNOMO DESCENTRALIZADO DEL CANTÓN GUARANDA, CON OCHO VOTOS A FAVOR RESUELVE: APROBAR SIN NINGUNA OBSERVACIÓN NI MODIFICACIÓN EL ACTA DE LA SESIÓN ORDINARIA DE CONCEJO MUNICIPAL DEL MARTES 28 DE OCTUBRE  DE 2014.</w:t>
      </w:r>
    </w:p>
    <w:p w:rsidR="003E77E8" w:rsidRDefault="003E77E8" w:rsidP="003E77E8">
      <w:pPr>
        <w:jc w:val="both"/>
        <w:rPr>
          <w:rFonts w:eastAsiaTheme="minorHAnsi" w:cstheme="minorBidi"/>
          <w:sz w:val="20"/>
          <w:szCs w:val="20"/>
          <w:lang w:val="es-EC" w:eastAsia="en-US"/>
        </w:rPr>
      </w:pPr>
      <w:r>
        <w:t>RESOLUCIÓN: 106-04-11-2014: EL CONCEJO MUNICIPAL DEL GOBIERNO AUTÓNOMO DESCENTRALIZADO DEL CANTÓN GUARANDA, CON OCHO VOTOS A FAVOR RESUELVE: AVOCAR CONOCIMIENTO DEL PROYECTO DE ORDENANZA QUE REGULA EL COMERCIO INFORMAL EN LA CIUDAD DE GUARANDA Y EL CASCO URBANO DE LAS PARROQUIAS RURALES DEL CANTÓN GUARANDA Y SE REMITA A LA COMISIÓN DE SERVICIOS PÚBLICOS DEL GADCG PARA QUE EN UN PLAZO DE TREINTA DÍAS PRESENTE EL INFORME PARA PRIMER DEBATE.</w:t>
      </w:r>
    </w:p>
    <w:p w:rsidR="003E77E8" w:rsidRDefault="003E77E8" w:rsidP="003E77E8">
      <w:pPr>
        <w:jc w:val="center"/>
        <w:rPr>
          <w:sz w:val="22"/>
          <w:szCs w:val="22"/>
        </w:rPr>
      </w:pPr>
    </w:p>
    <w:p w:rsidR="003E77E8" w:rsidRDefault="003E77E8" w:rsidP="003E77E8">
      <w:pPr>
        <w:jc w:val="center"/>
        <w:rPr>
          <w:b/>
        </w:rPr>
      </w:pPr>
      <w:r>
        <w:rPr>
          <w:b/>
        </w:rPr>
        <w:t>SESIÓN EXTRAORDINARIA, 05 DE NOVIEMBRE DE 2014.</w:t>
      </w:r>
    </w:p>
    <w:p w:rsidR="003E77E8" w:rsidRDefault="003E77E8" w:rsidP="003E77E8">
      <w:pPr>
        <w:jc w:val="center"/>
        <w:rPr>
          <w:b/>
        </w:rPr>
      </w:pPr>
      <w:bookmarkStart w:id="0" w:name="_GoBack"/>
      <w:bookmarkEnd w:id="0"/>
    </w:p>
    <w:p w:rsidR="003E77E8" w:rsidRDefault="003E77E8" w:rsidP="003E77E8">
      <w:pPr>
        <w:tabs>
          <w:tab w:val="left" w:pos="0"/>
        </w:tabs>
        <w:jc w:val="both"/>
        <w:rPr>
          <w:b/>
        </w:rPr>
      </w:pPr>
      <w:r>
        <w:t>RESOLUCIÓN: 107-05-11-2014:</w:t>
      </w:r>
      <w:r>
        <w:rPr>
          <w:b/>
        </w:rPr>
        <w:t xml:space="preserve"> </w:t>
      </w:r>
      <w:r>
        <w:rPr>
          <w:rFonts w:cstheme="majorBidi"/>
          <w:bCs/>
        </w:rPr>
        <w:t>EL CONCEJO MUNICIPAL DEL GOBIERNO AUTÓNOMO DESCENTRALIZADO DEL CANTÓN GUARANDA, CON OCHO VOTOS A FAVOR RESUELVE: APROBAR EL ORDEN DEL DÍA PARA LA SESIÓN CONMEMORATIVA DEL 10 DE NOVIEMBRE DE 2014, CON LA OBJECIÓN Y VOTO RAZONADO DE LOS SEÑORES CONCEJALES MIGUEL RUIZ Y HUGO TOALOMBO EN LO QUE SE REFIERE A LA DISTINCIÓN HONORÓFICA DEL SEÑOR JORGE RIVADENEIRA.</w:t>
      </w:r>
    </w:p>
    <w:p w:rsidR="003E77E8" w:rsidRDefault="003E77E8" w:rsidP="003E77E8">
      <w:pPr>
        <w:jc w:val="both"/>
        <w:rPr>
          <w:sz w:val="22"/>
          <w:szCs w:val="22"/>
        </w:rPr>
      </w:pPr>
    </w:p>
    <w:p w:rsidR="003E77E8" w:rsidRDefault="003E77E8" w:rsidP="000C3A75">
      <w:pPr>
        <w:rPr>
          <w:rFonts w:asciiTheme="majorHAnsi" w:hAnsiTheme="majorHAnsi"/>
          <w:b/>
        </w:rPr>
      </w:pPr>
    </w:p>
    <w:p w:rsidR="00312A5D" w:rsidRDefault="00312A5D" w:rsidP="000C3A75">
      <w:pPr>
        <w:rPr>
          <w:rFonts w:asciiTheme="majorHAnsi" w:hAnsiTheme="majorHAnsi"/>
          <w:b/>
        </w:rPr>
      </w:pPr>
    </w:p>
    <w:p w:rsidR="00312A5D" w:rsidRDefault="00312A5D" w:rsidP="000C3A75">
      <w:pPr>
        <w:rPr>
          <w:rFonts w:asciiTheme="majorHAnsi" w:hAnsiTheme="majorHAnsi"/>
          <w:b/>
        </w:rPr>
      </w:pPr>
    </w:p>
    <w:p w:rsidR="00312A5D" w:rsidRDefault="00312A5D" w:rsidP="000C3A75">
      <w:pPr>
        <w:rPr>
          <w:rFonts w:asciiTheme="majorHAnsi" w:hAnsiTheme="majorHAnsi"/>
          <w:b/>
        </w:rPr>
      </w:pPr>
    </w:p>
    <w:p w:rsidR="00312A5D" w:rsidRDefault="00312A5D" w:rsidP="000C3A75">
      <w:pPr>
        <w:rPr>
          <w:rFonts w:asciiTheme="majorHAnsi" w:hAnsiTheme="majorHAnsi"/>
          <w:b/>
        </w:rPr>
      </w:pPr>
    </w:p>
    <w:p w:rsidR="00312A5D" w:rsidRPr="00241D3E" w:rsidRDefault="00312A5D" w:rsidP="000C3A75">
      <w:pPr>
        <w:rPr>
          <w:rFonts w:asciiTheme="minorHAnsi" w:hAnsiTheme="minorHAnsi"/>
        </w:rPr>
      </w:pPr>
    </w:p>
    <w:sectPr w:rsidR="00312A5D" w:rsidRPr="00241D3E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642E" w:rsidRDefault="00B7642E" w:rsidP="00721E18">
      <w:r>
        <w:separator/>
      </w:r>
    </w:p>
  </w:endnote>
  <w:endnote w:type="continuationSeparator" w:id="0">
    <w:p w:rsidR="00B7642E" w:rsidRDefault="00B7642E" w:rsidP="0072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642E" w:rsidRDefault="00B7642E" w:rsidP="00721E18">
      <w:r>
        <w:separator/>
      </w:r>
    </w:p>
  </w:footnote>
  <w:footnote w:type="continuationSeparator" w:id="0">
    <w:p w:rsidR="00B7642E" w:rsidRDefault="00B7642E" w:rsidP="00721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E18" w:rsidRDefault="00721E18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A86E3CA" wp14:editId="13DD77CE">
          <wp:simplePos x="0" y="0"/>
          <wp:positionH relativeFrom="column">
            <wp:posOffset>-1086073</wp:posOffset>
          </wp:positionH>
          <wp:positionV relativeFrom="paragraph">
            <wp:posOffset>-443642</wp:posOffset>
          </wp:positionV>
          <wp:extent cx="7784276" cy="10052462"/>
          <wp:effectExtent l="0" t="0" r="7620" b="635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4276" cy="10052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A0561"/>
    <w:multiLevelType w:val="hybridMultilevel"/>
    <w:tmpl w:val="28EAFF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278F7"/>
    <w:multiLevelType w:val="hybridMultilevel"/>
    <w:tmpl w:val="4BC431D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2A18AA"/>
    <w:multiLevelType w:val="singleLevel"/>
    <w:tmpl w:val="D2D48D64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3">
    <w:nsid w:val="70DE4CCD"/>
    <w:multiLevelType w:val="hybridMultilevel"/>
    <w:tmpl w:val="3BAED5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FC7092"/>
    <w:multiLevelType w:val="hybridMultilevel"/>
    <w:tmpl w:val="74D6A844"/>
    <w:lvl w:ilvl="0" w:tplc="A79A70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E18"/>
    <w:rsid w:val="00083776"/>
    <w:rsid w:val="000C3A75"/>
    <w:rsid w:val="000D68E3"/>
    <w:rsid w:val="0016770A"/>
    <w:rsid w:val="00174620"/>
    <w:rsid w:val="001A042C"/>
    <w:rsid w:val="001D1F71"/>
    <w:rsid w:val="001F2884"/>
    <w:rsid w:val="00241D3E"/>
    <w:rsid w:val="00312A5D"/>
    <w:rsid w:val="003509BA"/>
    <w:rsid w:val="0035308E"/>
    <w:rsid w:val="003E023E"/>
    <w:rsid w:val="003E77E8"/>
    <w:rsid w:val="00495491"/>
    <w:rsid w:val="005264F3"/>
    <w:rsid w:val="005933A9"/>
    <w:rsid w:val="005F1E87"/>
    <w:rsid w:val="00623D94"/>
    <w:rsid w:val="006327DF"/>
    <w:rsid w:val="0064261D"/>
    <w:rsid w:val="006E1A4E"/>
    <w:rsid w:val="0070781C"/>
    <w:rsid w:val="00721E18"/>
    <w:rsid w:val="00823398"/>
    <w:rsid w:val="00874A9A"/>
    <w:rsid w:val="00881FB6"/>
    <w:rsid w:val="009030A7"/>
    <w:rsid w:val="00914253"/>
    <w:rsid w:val="00955DA1"/>
    <w:rsid w:val="009B2694"/>
    <w:rsid w:val="009F306F"/>
    <w:rsid w:val="00A74A75"/>
    <w:rsid w:val="00AE48E4"/>
    <w:rsid w:val="00B737EE"/>
    <w:rsid w:val="00B7642E"/>
    <w:rsid w:val="00B76664"/>
    <w:rsid w:val="00B81A3A"/>
    <w:rsid w:val="00C06461"/>
    <w:rsid w:val="00C35959"/>
    <w:rsid w:val="00D23A20"/>
    <w:rsid w:val="00DE2D15"/>
    <w:rsid w:val="00E01B50"/>
    <w:rsid w:val="00E0649A"/>
    <w:rsid w:val="00E23F31"/>
    <w:rsid w:val="00E37797"/>
    <w:rsid w:val="00E84687"/>
    <w:rsid w:val="00EB3EA9"/>
    <w:rsid w:val="00F36086"/>
    <w:rsid w:val="00F72816"/>
    <w:rsid w:val="00FB0889"/>
    <w:rsid w:val="00FE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180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209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</dc:creator>
  <cp:lastModifiedBy>Wilo</cp:lastModifiedBy>
  <cp:revision>2</cp:revision>
  <cp:lastPrinted>2014-08-06T17:13:00Z</cp:lastPrinted>
  <dcterms:created xsi:type="dcterms:W3CDTF">2015-01-06T16:12:00Z</dcterms:created>
  <dcterms:modified xsi:type="dcterms:W3CDTF">2015-01-06T16:12:00Z</dcterms:modified>
</cp:coreProperties>
</file>