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F5D" w:rsidRDefault="00632F5D" w:rsidP="00632F5D">
      <w:pPr>
        <w:jc w:val="center"/>
        <w:rPr>
          <w:b/>
        </w:rPr>
      </w:pPr>
    </w:p>
    <w:p w:rsidR="00632F5D" w:rsidRDefault="00632F5D" w:rsidP="00632F5D">
      <w:pPr>
        <w:jc w:val="center"/>
        <w:rPr>
          <w:b/>
        </w:rPr>
      </w:pPr>
    </w:p>
    <w:p w:rsidR="00632F5D" w:rsidRDefault="00632F5D" w:rsidP="00632F5D">
      <w:pPr>
        <w:jc w:val="center"/>
        <w:rPr>
          <w:b/>
        </w:rPr>
      </w:pPr>
    </w:p>
    <w:p w:rsidR="00632F5D" w:rsidRDefault="00632F5D" w:rsidP="00632F5D">
      <w:pPr>
        <w:jc w:val="center"/>
        <w:rPr>
          <w:b/>
        </w:rPr>
      </w:pPr>
    </w:p>
    <w:p w:rsidR="00632F5D" w:rsidRDefault="00632F5D" w:rsidP="00632F5D">
      <w:pPr>
        <w:jc w:val="center"/>
        <w:rPr>
          <w:b/>
        </w:rPr>
      </w:pPr>
    </w:p>
    <w:p w:rsidR="00632F5D" w:rsidRDefault="00632F5D" w:rsidP="00632F5D">
      <w:pPr>
        <w:jc w:val="center"/>
        <w:rPr>
          <w:b/>
        </w:rPr>
      </w:pPr>
    </w:p>
    <w:p w:rsidR="00632F5D" w:rsidRDefault="00632F5D" w:rsidP="00632F5D">
      <w:pPr>
        <w:jc w:val="center"/>
        <w:rPr>
          <w:b/>
        </w:rPr>
      </w:pPr>
      <w:r>
        <w:rPr>
          <w:b/>
        </w:rPr>
        <w:t>SESIÓN ORDINARIA, 21 DE OCTUBRE</w:t>
      </w:r>
      <w:r w:rsidRPr="002773E7">
        <w:rPr>
          <w:b/>
        </w:rPr>
        <w:t xml:space="preserve"> DE 2014</w:t>
      </w:r>
      <w:r>
        <w:rPr>
          <w:b/>
        </w:rPr>
        <w:t>.</w:t>
      </w:r>
    </w:p>
    <w:p w:rsidR="00632F5D" w:rsidRPr="00CE2329" w:rsidRDefault="00632F5D" w:rsidP="00632F5D">
      <w:pPr>
        <w:jc w:val="center"/>
        <w:rPr>
          <w:sz w:val="20"/>
          <w:szCs w:val="20"/>
        </w:rPr>
      </w:pPr>
    </w:p>
    <w:p w:rsidR="00632F5D" w:rsidRDefault="00632F5D" w:rsidP="00632F5D">
      <w:pPr>
        <w:jc w:val="both"/>
        <w:rPr>
          <w:rFonts w:eastAsiaTheme="minorEastAsia" w:cstheme="majorBidi"/>
          <w:bCs/>
          <w:lang w:val="es-ES_tradnl" w:eastAsia="es-EC"/>
        </w:rPr>
      </w:pPr>
      <w:r w:rsidRPr="00437ECD">
        <w:t>RESOLUCIÓN</w:t>
      </w:r>
      <w:r>
        <w:t xml:space="preserve">: 095-21-10-2014: </w:t>
      </w:r>
      <w:r w:rsidRPr="008C5537">
        <w:rPr>
          <w:rFonts w:eastAsiaTheme="minorEastAsia" w:cstheme="majorBidi"/>
          <w:bCs/>
          <w:lang w:val="es-ES_tradnl" w:eastAsia="es-EC"/>
        </w:rPr>
        <w:t>EL CONCEJO MUNICIPAL DEL GOBIERNO AUTÓNOMO DESCENTRALIZADO DEL CANTÓN GUARANDA, CON OCHO VOTOS A FAVOR RESUELVE: APROBAR SIN NINGUNA OBSERVACIÓN NI MODIFICACIÓN EL ACTA DE LA SESIÓN ORDINARIA DE CONCEJO MUNICIPAL DEL MARTES 14 DE OCTUBRE  DE 2014.</w:t>
      </w:r>
    </w:p>
    <w:p w:rsidR="00632F5D" w:rsidRDefault="00632F5D" w:rsidP="00632F5D">
      <w:pPr>
        <w:jc w:val="both"/>
        <w:rPr>
          <w:rFonts w:eastAsiaTheme="minorEastAsia" w:cstheme="majorBidi"/>
          <w:bCs/>
          <w:lang w:val="es-ES_tradnl" w:eastAsia="es-EC"/>
        </w:rPr>
      </w:pPr>
    </w:p>
    <w:p w:rsidR="00632F5D" w:rsidRDefault="00632F5D" w:rsidP="00632F5D">
      <w:pPr>
        <w:jc w:val="both"/>
      </w:pPr>
      <w:r w:rsidRPr="00437ECD">
        <w:t>RESOLUCIÓN</w:t>
      </w:r>
      <w:r>
        <w:t xml:space="preserve">: 096-21-10-2014: </w:t>
      </w:r>
      <w:r w:rsidRPr="009D158E">
        <w:t>EL CONCEJO MUNICIPAL DEL GOBIERNO AUTÓNOMO DESCENTRALIZADO DEL CANTÓN GUARANDA, CON CINCO VOTOS A FAVOR RESUELVE: AUTORIZAR AL SR. RAMSSES TORRES ESPINOSA-ALCALDE DEL CANTÓN GUARANDA, A EFECTO LA SUSCRIPCIÓN DEL INSTRUMENTO EN COMODATO CON EL BARRIO 9 DE OCTUBRE, DE UN LOCAL UBICADO EN LA SEGUNDA PLANTA DE LA BIBLIOTECA MUNICIPAL TERESA LEÓN DE NOBOA, CON LAS CONSIDERACIONES LEGALES PLANTEADAS EN ESTA SESIÓN DE CONCEJO MUNICIPAL.</w:t>
      </w:r>
    </w:p>
    <w:p w:rsidR="00632F5D" w:rsidRDefault="00632F5D" w:rsidP="00632F5D">
      <w:pPr>
        <w:jc w:val="both"/>
      </w:pPr>
    </w:p>
    <w:p w:rsidR="00632F5D" w:rsidRDefault="00632F5D" w:rsidP="00632F5D">
      <w:pPr>
        <w:jc w:val="both"/>
      </w:pPr>
      <w:r w:rsidRPr="00437ECD">
        <w:t>RESOLUCIÓN</w:t>
      </w:r>
      <w:r>
        <w:t xml:space="preserve">: 097-21-10-2014: </w:t>
      </w:r>
      <w:r w:rsidRPr="00E269FF">
        <w:t>EL CONCEJO MUNICIPAL DEL GOBIERNO AUTÓNOMO DESCENTRALIZADO DEL CANTÓN GUARANDA, CON OCHO VOTOS A FAVOR RESUELVE: AUTORIZAR AL SEÑOR RAMSSES TORRES ESPINOSA–ALCALDE DEL CANTÓN GUARANDA, A EFECTO LA SUSCRIPCIÓN DE LA RENOVACIÓN DEL CONVENIO MARCO DE COOPERACIÓN INTERINSTITUCIONAL ENTRE EL MINISTERIO DE INDUSTRIAS Y PRODUCTIVIDAD Y EL GOBIERNO AUTÓNOMO DESCENTRALIZADO MUNICIPAL DE GUARANDA PARA EL FORTALECIMIENTO DEL PROGRAMA DE REDES DE APOYO AL EMPRENDIMIENTO PRODUCTIVO E INCUBACIÓN.</w:t>
      </w:r>
    </w:p>
    <w:p w:rsidR="00632F5D" w:rsidRDefault="00632F5D" w:rsidP="00632F5D">
      <w:pPr>
        <w:jc w:val="both"/>
      </w:pPr>
    </w:p>
    <w:p w:rsidR="00632F5D" w:rsidRDefault="00632F5D" w:rsidP="00632F5D">
      <w:pPr>
        <w:jc w:val="both"/>
      </w:pPr>
      <w:r w:rsidRPr="00437ECD">
        <w:t>RESOLUCIÓN</w:t>
      </w:r>
      <w:r>
        <w:t xml:space="preserve">: 098-21-10-2014: </w:t>
      </w:r>
      <w:r w:rsidRPr="00E269FF">
        <w:t>EL CONCEJO MUNICIPAL DEL GOBIERNO AUTÓNOMO DESCENTRALIZADO DEL CANTÓN GUARANDA, CON OCHO VOTOS A FAVOR RESUELVE: QUE  LA  DISTRIBUCIÓN  Y  EN  ATENCIÓN  A  LA  COMISIÓN  QUE     VAYA  ANALIZAR  LA   ORDENANZA  QUE  REGULA  LA  ADMINISTRACIÓN               DEL PERSONAL DE SERVIDORES DE LA MUNICIPALIDAD SUJETOS A LA LEY             DE  SERVICIO  CIVIL Y CARRERA ADMINISTRATIVA,      SIENDO    UNA    ATRIBUCIÓN    DE ESTA ALCALDÍA  ASÍ LO DECIDIRÁ EN EL TIEMPO CORRESPONDIENTE.</w:t>
      </w:r>
    </w:p>
    <w:p w:rsidR="00632F5D" w:rsidRDefault="00632F5D" w:rsidP="00632F5D">
      <w:pPr>
        <w:jc w:val="both"/>
      </w:pPr>
    </w:p>
    <w:p w:rsidR="00632F5D" w:rsidRDefault="00632F5D" w:rsidP="00632F5D">
      <w:pPr>
        <w:jc w:val="both"/>
      </w:pPr>
    </w:p>
    <w:p w:rsidR="00632F5D" w:rsidRDefault="00632F5D" w:rsidP="00632F5D">
      <w:pPr>
        <w:jc w:val="both"/>
      </w:pPr>
    </w:p>
    <w:p w:rsidR="00632F5D" w:rsidRDefault="00632F5D" w:rsidP="00632F5D">
      <w:pPr>
        <w:jc w:val="both"/>
      </w:pPr>
    </w:p>
    <w:p w:rsidR="00632F5D" w:rsidRDefault="00632F5D" w:rsidP="00632F5D">
      <w:pPr>
        <w:jc w:val="both"/>
      </w:pPr>
    </w:p>
    <w:p w:rsidR="00632F5D" w:rsidRDefault="00632F5D" w:rsidP="00632F5D">
      <w:pPr>
        <w:jc w:val="both"/>
      </w:pPr>
    </w:p>
    <w:p w:rsidR="00632F5D" w:rsidRDefault="00632F5D" w:rsidP="00632F5D">
      <w:pPr>
        <w:tabs>
          <w:tab w:val="left" w:pos="0"/>
        </w:tabs>
        <w:jc w:val="both"/>
      </w:pPr>
    </w:p>
    <w:p w:rsidR="00632F5D" w:rsidRDefault="00632F5D" w:rsidP="00632F5D">
      <w:pPr>
        <w:tabs>
          <w:tab w:val="left" w:pos="0"/>
        </w:tabs>
        <w:jc w:val="both"/>
      </w:pPr>
    </w:p>
    <w:p w:rsidR="00632F5D" w:rsidRDefault="00632F5D" w:rsidP="00632F5D">
      <w:pPr>
        <w:tabs>
          <w:tab w:val="left" w:pos="0"/>
        </w:tabs>
        <w:jc w:val="both"/>
      </w:pPr>
    </w:p>
    <w:p w:rsidR="00632F5D" w:rsidRDefault="00632F5D" w:rsidP="00632F5D">
      <w:pPr>
        <w:tabs>
          <w:tab w:val="left" w:pos="0"/>
        </w:tabs>
        <w:jc w:val="both"/>
      </w:pPr>
    </w:p>
    <w:p w:rsidR="00632F5D" w:rsidRDefault="00632F5D" w:rsidP="00632F5D">
      <w:pPr>
        <w:tabs>
          <w:tab w:val="left" w:pos="0"/>
        </w:tabs>
        <w:jc w:val="both"/>
      </w:pPr>
    </w:p>
    <w:p w:rsidR="00632F5D" w:rsidRDefault="00632F5D" w:rsidP="00632F5D">
      <w:pPr>
        <w:tabs>
          <w:tab w:val="left" w:pos="0"/>
        </w:tabs>
        <w:jc w:val="both"/>
      </w:pPr>
    </w:p>
    <w:p w:rsidR="00632F5D" w:rsidRPr="003B319A" w:rsidRDefault="00632F5D" w:rsidP="00632F5D">
      <w:pPr>
        <w:tabs>
          <w:tab w:val="left" w:pos="0"/>
        </w:tabs>
        <w:jc w:val="both"/>
      </w:pPr>
      <w:bookmarkStart w:id="0" w:name="_GoBack"/>
      <w:bookmarkEnd w:id="0"/>
      <w:r w:rsidRPr="00437ECD">
        <w:t>RESOLUCIÓN</w:t>
      </w:r>
      <w:r>
        <w:t xml:space="preserve">: 099-21-10-2014: </w:t>
      </w:r>
      <w:r w:rsidRPr="003B319A">
        <w:t>EL CONCEJO MUNICIPAL DEL GOBIERNO AUTÓNOMO DESCENTRALIZADO DEL CANTÓN GUARANDA, CON OCHO VOTOS A FAVOR RESUELVE: AUTORIZAR AL SR. RAMSSES TORRES ESPINOSA-ALCALDE DEL CANTÓN GUARANDA, A EFECTO EL ARRENDAMIENTO O CONCESIÓN DEL CENTRO DE CONVENCIONES “TAMBO DEL LIBERTADOR” A TRAVÉS DE UN PROCESO DINÁMICO DE RÉGIMEN ESPECIAL, CONFORME LO ESTABLECE LA LEY ORGÁNICA DEL SISTEMA NACIONAL DE CONTRATACIÓN PÚBLICA.</w:t>
      </w:r>
    </w:p>
    <w:p w:rsidR="00E37797" w:rsidRPr="00632F5D" w:rsidRDefault="00E37797" w:rsidP="00632F5D"/>
    <w:sectPr w:rsidR="00E37797" w:rsidRPr="00632F5D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BA3" w:rsidRDefault="00F33BA3" w:rsidP="00721E18">
      <w:r>
        <w:separator/>
      </w:r>
    </w:p>
  </w:endnote>
  <w:endnote w:type="continuationSeparator" w:id="0">
    <w:p w:rsidR="00F33BA3" w:rsidRDefault="00F33BA3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BA3" w:rsidRDefault="00F33BA3" w:rsidP="00721E18">
      <w:r>
        <w:separator/>
      </w:r>
    </w:p>
  </w:footnote>
  <w:footnote w:type="continuationSeparator" w:id="0">
    <w:p w:rsidR="00F33BA3" w:rsidRDefault="00F33BA3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241D3E"/>
    <w:rsid w:val="002928A1"/>
    <w:rsid w:val="003509BA"/>
    <w:rsid w:val="0035308E"/>
    <w:rsid w:val="003B2673"/>
    <w:rsid w:val="003E023E"/>
    <w:rsid w:val="00495491"/>
    <w:rsid w:val="005264F3"/>
    <w:rsid w:val="005933A9"/>
    <w:rsid w:val="00623D94"/>
    <w:rsid w:val="006327DF"/>
    <w:rsid w:val="00632F5D"/>
    <w:rsid w:val="0064261D"/>
    <w:rsid w:val="00663781"/>
    <w:rsid w:val="006E1A4E"/>
    <w:rsid w:val="0070781C"/>
    <w:rsid w:val="00721E18"/>
    <w:rsid w:val="00823398"/>
    <w:rsid w:val="00874A9A"/>
    <w:rsid w:val="00881FB6"/>
    <w:rsid w:val="009030A7"/>
    <w:rsid w:val="00914253"/>
    <w:rsid w:val="00955DA1"/>
    <w:rsid w:val="009B2694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3BA3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2014-11-13T14:44:00Z</dcterms:created>
  <dcterms:modified xsi:type="dcterms:W3CDTF">2014-11-13T14:44:00Z</dcterms:modified>
</cp:coreProperties>
</file>