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8A1" w:rsidRDefault="002928A1" w:rsidP="002928A1">
      <w:pPr>
        <w:jc w:val="center"/>
        <w:rPr>
          <w:b/>
        </w:rPr>
      </w:pPr>
    </w:p>
    <w:p w:rsidR="002928A1" w:rsidRDefault="002928A1" w:rsidP="002928A1">
      <w:pPr>
        <w:jc w:val="center"/>
        <w:rPr>
          <w:b/>
        </w:rPr>
      </w:pPr>
    </w:p>
    <w:p w:rsidR="002928A1" w:rsidRDefault="002928A1" w:rsidP="002928A1">
      <w:pPr>
        <w:jc w:val="center"/>
        <w:rPr>
          <w:b/>
        </w:rPr>
      </w:pPr>
    </w:p>
    <w:p w:rsidR="002928A1" w:rsidRDefault="002928A1" w:rsidP="002928A1">
      <w:pPr>
        <w:jc w:val="center"/>
        <w:rPr>
          <w:b/>
        </w:rPr>
      </w:pPr>
    </w:p>
    <w:p w:rsidR="002928A1" w:rsidRDefault="002928A1" w:rsidP="002928A1">
      <w:pPr>
        <w:jc w:val="center"/>
        <w:rPr>
          <w:b/>
        </w:rPr>
      </w:pPr>
    </w:p>
    <w:p w:rsidR="002928A1" w:rsidRDefault="002928A1" w:rsidP="002928A1">
      <w:pPr>
        <w:jc w:val="center"/>
        <w:rPr>
          <w:b/>
        </w:rPr>
      </w:pPr>
    </w:p>
    <w:p w:rsidR="002928A1" w:rsidRDefault="002928A1" w:rsidP="002928A1">
      <w:pPr>
        <w:jc w:val="center"/>
        <w:rPr>
          <w:b/>
        </w:rPr>
      </w:pPr>
      <w:r>
        <w:rPr>
          <w:b/>
        </w:rPr>
        <w:t>SESIÓN ORDINARIA, 14 DE OCTUBRE</w:t>
      </w:r>
      <w:r w:rsidRPr="002773E7">
        <w:rPr>
          <w:b/>
        </w:rPr>
        <w:t xml:space="preserve"> DE 2014</w:t>
      </w:r>
      <w:r>
        <w:rPr>
          <w:b/>
        </w:rPr>
        <w:t>.</w:t>
      </w:r>
    </w:p>
    <w:p w:rsidR="002928A1" w:rsidRDefault="002928A1" w:rsidP="002928A1">
      <w:pPr>
        <w:jc w:val="center"/>
        <w:rPr>
          <w:b/>
        </w:rPr>
      </w:pPr>
    </w:p>
    <w:p w:rsidR="002928A1" w:rsidRDefault="002928A1" w:rsidP="002928A1">
      <w:pPr>
        <w:jc w:val="both"/>
        <w:rPr>
          <w:rFonts w:eastAsiaTheme="minorEastAsia" w:cstheme="majorBidi"/>
          <w:bCs/>
          <w:lang w:val="es-ES_tradnl" w:eastAsia="es-EC"/>
        </w:rPr>
      </w:pPr>
      <w:r w:rsidRPr="00437ECD">
        <w:t>RESOLUCIÓN</w:t>
      </w:r>
      <w:r>
        <w:t xml:space="preserve">: 092-14-10-2014: </w:t>
      </w:r>
      <w:r w:rsidRPr="00CE2329">
        <w:rPr>
          <w:rFonts w:eastAsiaTheme="minorEastAsia" w:cstheme="majorBidi"/>
          <w:bCs/>
          <w:lang w:val="es-ES_tradnl" w:eastAsia="es-EC"/>
        </w:rPr>
        <w:t>EL CONCEJO MUNICIPAL DEL GOBIERNO AUTÓNOMO DESCENTRALIZADO DEL CANTÓN GUARANDA, CON OCHO VOTOS A FAVOR RESUELVE: APROBAR SIN NINGUNA OBSERVACIÓN NI MODIFICACIÓN EL ACTA DE LA SESIÓN ORDINARIA DE CONCEJO MUNICIPAL DEL MARTES 30 DE SEPTIEMBRE DE 2014.</w:t>
      </w:r>
    </w:p>
    <w:p w:rsidR="002928A1" w:rsidRDefault="002928A1" w:rsidP="002928A1">
      <w:pPr>
        <w:jc w:val="both"/>
        <w:rPr>
          <w:rFonts w:eastAsiaTheme="minorEastAsia" w:cstheme="majorBidi"/>
          <w:bCs/>
          <w:lang w:val="es-ES_tradnl" w:eastAsia="es-EC"/>
        </w:rPr>
      </w:pPr>
    </w:p>
    <w:p w:rsidR="002928A1" w:rsidRDefault="002928A1" w:rsidP="002928A1">
      <w:pPr>
        <w:jc w:val="both"/>
      </w:pPr>
      <w:r w:rsidRPr="00437ECD">
        <w:t>RESOLUCIÓN</w:t>
      </w:r>
      <w:r>
        <w:t xml:space="preserve">: 093-14-10-2014: </w:t>
      </w:r>
      <w:r w:rsidRPr="00CE2329">
        <w:rPr>
          <w:rFonts w:eastAsiaTheme="minorEastAsia" w:cstheme="majorBidi"/>
          <w:bCs/>
          <w:lang w:val="es-ES_tradnl" w:eastAsia="es-EC"/>
        </w:rPr>
        <w:t>EL CONCEJO MUNICIPAL DEL GOBIERNO AUTÓNOMO DESCENTRALIZADO DEL CANTÓN GUARANDA, CON OCHO VOTOS A FAVOR RESUELVE: APROBAR  EL ACTA DE LA SESIÓN EXTRAORDINARIA DE CONCEJO MUNICIPAL DEL MIÉRCOLES 8 DE OCTUBRE DE  2014, CON LA OBSERVACIÓN PLANTEADA POR EL CONCEJAL MIGUEL RUÍZ A LA RESOLUCIÓN DEL PUNTO 3 EN EL SENTIDO DE QUE SE AMPLIÉ E INCORPORE “ Y</w:t>
      </w:r>
      <w:r w:rsidRPr="00CE2329">
        <w:t xml:space="preserve"> LA DECLARATORIA DE PRIORIDAD DEL PROYECTO DE ACTUALIZACIÓN DEL CATASTRO URBANO, URBANO PARROQUIAL Y RURAL DEL CANTÓN GUARANDA, PROVINCIA DE BOLÍVAR”.</w:t>
      </w:r>
    </w:p>
    <w:p w:rsidR="002928A1" w:rsidRDefault="002928A1" w:rsidP="002928A1">
      <w:pPr>
        <w:jc w:val="both"/>
      </w:pPr>
      <w:bookmarkStart w:id="0" w:name="_GoBack"/>
      <w:bookmarkEnd w:id="0"/>
    </w:p>
    <w:p w:rsidR="002928A1" w:rsidRDefault="002928A1" w:rsidP="002928A1">
      <w:pPr>
        <w:jc w:val="both"/>
      </w:pPr>
      <w:r w:rsidRPr="00437ECD">
        <w:t>RESOLUCIÓN</w:t>
      </w:r>
      <w:r>
        <w:t xml:space="preserve">: 094-14-10-2014: </w:t>
      </w:r>
      <w:r w:rsidRPr="00CE2329">
        <w:rPr>
          <w:rFonts w:eastAsiaTheme="minorEastAsia" w:cstheme="majorBidi"/>
          <w:bCs/>
          <w:lang w:val="es-ES_tradnl" w:eastAsia="es-EC"/>
        </w:rPr>
        <w:t xml:space="preserve">EL CONCEJO MUNICIPAL DEL GOBIERNO AUTÓNOMO DESCENTRALIZADO DEL CANTÓN GUARANDA, POR UNA NIMIDAD RESUELVE: QUE EL PROYECTO  </w:t>
      </w:r>
      <w:r w:rsidRPr="00CE2329">
        <w:t>DE ORDENANZA DE INTEGRACIÓN DEL CUERPO DE BOMBEROS DEL CANTÓN GUARANDA AL GOBIERNO AUTÓNOMO DESCENTRALIZADO DEL CANTÓN GUARANDA SEA REMITIDO A LA COMISIÓN DE SERVICIOS PÚBLICOS DEL GADCG Y EN UN PLAZO NO MAYOR DE OCHO DÍAS PRESENTE EL INFORME FAVORABLE A EFECTO PARA PRIMER DEBATE.</w:t>
      </w:r>
    </w:p>
    <w:p w:rsidR="00E37797" w:rsidRPr="002928A1" w:rsidRDefault="00E37797" w:rsidP="002928A1"/>
    <w:sectPr w:rsidR="00E37797" w:rsidRPr="002928A1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020" w:rsidRDefault="004F4020" w:rsidP="00721E18">
      <w:r>
        <w:separator/>
      </w:r>
    </w:p>
  </w:endnote>
  <w:endnote w:type="continuationSeparator" w:id="0">
    <w:p w:rsidR="004F4020" w:rsidRDefault="004F4020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020" w:rsidRDefault="004F4020" w:rsidP="00721E18">
      <w:r>
        <w:separator/>
      </w:r>
    </w:p>
  </w:footnote>
  <w:footnote w:type="continuationSeparator" w:id="0">
    <w:p w:rsidR="004F4020" w:rsidRDefault="004F4020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2928A1"/>
    <w:rsid w:val="003509BA"/>
    <w:rsid w:val="0035308E"/>
    <w:rsid w:val="003B2673"/>
    <w:rsid w:val="003E023E"/>
    <w:rsid w:val="00495491"/>
    <w:rsid w:val="004F4020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2014-11-13T14:41:00Z</dcterms:created>
  <dcterms:modified xsi:type="dcterms:W3CDTF">2014-11-13T14:41:00Z</dcterms:modified>
</cp:coreProperties>
</file>