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E18" w:rsidRPr="00BD6F4D" w:rsidRDefault="00721E18" w:rsidP="000C3A75">
      <w:pPr>
        <w:rPr>
          <w:rFonts w:asciiTheme="minorHAnsi" w:hAnsiTheme="minorHAnsi"/>
        </w:rPr>
      </w:pPr>
    </w:p>
    <w:p w:rsidR="00B81A3A" w:rsidRPr="00BD6F4D" w:rsidRDefault="00B81A3A" w:rsidP="000C3A75">
      <w:pPr>
        <w:rPr>
          <w:rFonts w:asciiTheme="minorHAnsi" w:hAnsiTheme="minorHAnsi"/>
        </w:rPr>
      </w:pPr>
    </w:p>
    <w:p w:rsidR="00B81A3A" w:rsidRPr="00BD6F4D" w:rsidRDefault="00B81A3A" w:rsidP="000C3A75">
      <w:pPr>
        <w:rPr>
          <w:rFonts w:asciiTheme="minorHAnsi" w:hAnsiTheme="minorHAnsi"/>
        </w:rPr>
      </w:pPr>
    </w:p>
    <w:p w:rsidR="00B81A3A" w:rsidRPr="00BD6F4D" w:rsidRDefault="00B81A3A" w:rsidP="000C3A75">
      <w:pPr>
        <w:rPr>
          <w:rFonts w:asciiTheme="minorHAnsi" w:hAnsiTheme="minorHAnsi"/>
        </w:rPr>
      </w:pPr>
    </w:p>
    <w:p w:rsidR="00B81A3A" w:rsidRPr="00BD6F4D" w:rsidRDefault="00B81A3A" w:rsidP="000C3A75">
      <w:pPr>
        <w:rPr>
          <w:rFonts w:asciiTheme="minorHAnsi" w:hAnsiTheme="minorHAnsi"/>
        </w:rPr>
      </w:pPr>
    </w:p>
    <w:p w:rsidR="00B81A3A" w:rsidRPr="00BD6F4D" w:rsidRDefault="00B81A3A" w:rsidP="000C3A75">
      <w:pPr>
        <w:rPr>
          <w:rFonts w:asciiTheme="minorHAnsi" w:hAnsiTheme="minorHAnsi"/>
        </w:rPr>
      </w:pPr>
    </w:p>
    <w:p w:rsidR="00B81A3A" w:rsidRPr="00BD6F4D" w:rsidRDefault="00B81A3A" w:rsidP="000C3A75">
      <w:pPr>
        <w:rPr>
          <w:rFonts w:asciiTheme="minorHAnsi" w:hAnsiTheme="minorHAnsi"/>
        </w:rPr>
      </w:pPr>
    </w:p>
    <w:p w:rsidR="00BD6F4D" w:rsidRPr="00BD6F4D" w:rsidRDefault="00BD6F4D" w:rsidP="00BD6F4D">
      <w:pPr>
        <w:rPr>
          <w:rFonts w:asciiTheme="minorHAnsi" w:hAnsiTheme="minorHAnsi"/>
        </w:rPr>
      </w:pPr>
      <w:r w:rsidRPr="00BD6F4D">
        <w:rPr>
          <w:rFonts w:asciiTheme="minorHAnsi" w:hAnsiTheme="minorHAnsi"/>
          <w:b/>
        </w:rPr>
        <w:t>SESIÓN ORDINARIA, 16 DE SEPTIEMBRE DE 2014.</w:t>
      </w:r>
    </w:p>
    <w:p w:rsidR="00BD6F4D" w:rsidRPr="00BD6F4D" w:rsidRDefault="00BD6F4D" w:rsidP="00BD6F4D">
      <w:pPr>
        <w:jc w:val="both"/>
        <w:rPr>
          <w:rFonts w:asciiTheme="minorHAnsi" w:hAnsiTheme="minorHAnsi"/>
          <w:b/>
        </w:rPr>
      </w:pPr>
    </w:p>
    <w:p w:rsidR="00BD6F4D" w:rsidRPr="00BD6F4D" w:rsidRDefault="00BD6F4D" w:rsidP="00BD6F4D">
      <w:pPr>
        <w:jc w:val="both"/>
        <w:rPr>
          <w:rFonts w:asciiTheme="minorHAnsi" w:eastAsiaTheme="minorEastAsia" w:hAnsiTheme="minorHAnsi" w:cstheme="majorBidi"/>
          <w:bCs/>
          <w:lang w:val="es-ES_tradnl" w:eastAsia="es-EC"/>
        </w:rPr>
      </w:pPr>
      <w:r w:rsidRPr="00BD6F4D">
        <w:rPr>
          <w:rFonts w:asciiTheme="minorHAnsi" w:hAnsiTheme="minorHAnsi"/>
        </w:rPr>
        <w:t>RESOLUCIÓN: 077-16-09-2014:</w:t>
      </w:r>
      <w:r w:rsidRPr="00BD6F4D">
        <w:rPr>
          <w:rFonts w:asciiTheme="minorHAnsi" w:hAnsiTheme="minorHAnsi"/>
          <w:b/>
        </w:rPr>
        <w:t xml:space="preserve"> </w:t>
      </w:r>
      <w:r w:rsidRPr="00BD6F4D">
        <w:rPr>
          <w:rFonts w:asciiTheme="minorHAnsi" w:eastAsiaTheme="minorEastAsia" w:hAnsiTheme="minorHAnsi" w:cstheme="majorBidi"/>
          <w:bCs/>
          <w:lang w:val="es-ES_tradnl" w:eastAsia="es-EC"/>
        </w:rPr>
        <w:t>EL CONCEJO MUNICIPAL DEL GOBIERNO AUTÓNOMO DESCENTRALIZADO DEL CANTÓN GUARANDA, CON OCHO VOTOS A FAVOR RESUELVE: APROBAR SIN NINGUNA OBSERVACIÓN NI MODIFICACIÓN EL ACTA DE LA SESIÓN ORDINARIA DEL MARTES 9 DE SEPTIEMBRE DEL 2014.</w:t>
      </w:r>
    </w:p>
    <w:p w:rsidR="00BD6F4D" w:rsidRPr="00BD6F4D" w:rsidRDefault="00BD6F4D" w:rsidP="00BD6F4D">
      <w:pPr>
        <w:jc w:val="both"/>
        <w:rPr>
          <w:rFonts w:asciiTheme="minorHAnsi" w:hAnsiTheme="minorHAnsi"/>
        </w:rPr>
      </w:pPr>
    </w:p>
    <w:p w:rsidR="00BD6F4D" w:rsidRPr="00BD6F4D" w:rsidRDefault="00BD6F4D" w:rsidP="00BD6F4D">
      <w:pPr>
        <w:jc w:val="both"/>
        <w:rPr>
          <w:rFonts w:asciiTheme="minorHAnsi" w:hAnsiTheme="minorHAnsi"/>
        </w:rPr>
      </w:pPr>
      <w:r w:rsidRPr="00BD6F4D">
        <w:rPr>
          <w:rFonts w:asciiTheme="minorHAnsi" w:hAnsiTheme="minorHAnsi"/>
        </w:rPr>
        <w:t>RESOLUCIÓN: 078-16-09-2014:</w:t>
      </w:r>
      <w:r w:rsidRPr="00BD6F4D">
        <w:rPr>
          <w:rFonts w:asciiTheme="minorHAnsi" w:hAnsiTheme="minorHAnsi"/>
          <w:b/>
        </w:rPr>
        <w:t xml:space="preserve"> </w:t>
      </w:r>
      <w:r w:rsidRPr="00BD6F4D">
        <w:rPr>
          <w:rFonts w:asciiTheme="minorHAnsi" w:hAnsiTheme="minorHAnsi"/>
        </w:rPr>
        <w:t>EL CONCEJO MUNICIPAL DEL GOBIERNO AUTÓNOMO DESCENTRALIZADO DEL CANTÓN GUARANDA CON OCHO VOTOS A FAVOR RESUELVE: AUTORIZAR AL SEÑOR RAMSSES TORRES ESPINOSA, ALCALDE DEL CANTÓN GUARANDA SUSCRIBA EL CONVENIO DE COOPERACIÓN PARA LA GESTIÓN Y MANEJO INTEGRAL DE DESECHOS SÓLIDOS, ENTRE EL GOBIERNO AUTÓNOMO DESCENTRALIZADO DEL CANTÓN GUARANDA Y EL GOBIERNO AUTÓNOMO DESCENTRALIZADO PARROQUIAL DE SALINAS, CON LAS OBSERVACIONES REALIZADAS AL  ORDINAL TERCERO DE DICHO CONVENIO.</w:t>
      </w:r>
    </w:p>
    <w:p w:rsidR="00BD6F4D" w:rsidRPr="00BD6F4D" w:rsidRDefault="00BD6F4D" w:rsidP="00BD6F4D">
      <w:pPr>
        <w:jc w:val="both"/>
        <w:rPr>
          <w:rFonts w:asciiTheme="minorHAnsi" w:hAnsiTheme="minorHAnsi"/>
        </w:rPr>
      </w:pPr>
    </w:p>
    <w:p w:rsidR="00BD6F4D" w:rsidRPr="00BD6F4D" w:rsidRDefault="00BD6F4D" w:rsidP="00BD6F4D">
      <w:pPr>
        <w:jc w:val="both"/>
        <w:rPr>
          <w:rFonts w:asciiTheme="minorHAnsi" w:hAnsiTheme="minorHAnsi"/>
        </w:rPr>
      </w:pPr>
      <w:r w:rsidRPr="00BD6F4D">
        <w:rPr>
          <w:rFonts w:asciiTheme="minorHAnsi" w:hAnsiTheme="minorHAnsi"/>
        </w:rPr>
        <w:t>RESOLUCIÓN: 079-16-09-2014: EL CONCEJO MUNICIPAL DEL GOBIERNO AUTÓNOMO DESCENTRALIZADO DEL CANTÓN GUARANDA CON OCHO VOTOS A FAVOR RESUELVE: CONFORME A EFECTO EL PRESENTE PROYECTO DE ORDENANZA ESPECIAL QUE HA SIDO CONOCIDO Y ANALIZADO POR EL CONCEJO MUNICIPAL, PASE A LA COMISIÓN DE SERVICIOS SOCIALES Y CULTURALES DEL GADCG PARA QUE EMITA EL INFORME FAVORABLE PARA PRIMER DEBATE Y EL INFORME JURÍDICO CORRESPONDIENTE.</w:t>
      </w:r>
    </w:p>
    <w:p w:rsidR="00955DA1" w:rsidRPr="00BD6F4D" w:rsidRDefault="00955DA1" w:rsidP="000C3A75">
      <w:pPr>
        <w:rPr>
          <w:rFonts w:asciiTheme="minorHAnsi" w:hAnsiTheme="minorHAnsi"/>
        </w:rPr>
      </w:pPr>
    </w:p>
    <w:p w:rsidR="00955DA1" w:rsidRPr="00BD6F4D" w:rsidRDefault="00955DA1" w:rsidP="000C3A75">
      <w:pPr>
        <w:rPr>
          <w:rFonts w:asciiTheme="minorHAnsi" w:hAnsiTheme="minorHAnsi"/>
        </w:rPr>
      </w:pPr>
    </w:p>
    <w:p w:rsidR="00AE48E4" w:rsidRPr="00BD6F4D" w:rsidRDefault="00AE48E4" w:rsidP="000C3A75">
      <w:pPr>
        <w:rPr>
          <w:rFonts w:asciiTheme="minorHAnsi" w:hAnsiTheme="minorHAnsi"/>
        </w:rPr>
      </w:pPr>
    </w:p>
    <w:p w:rsidR="00E0649A" w:rsidRPr="00BD6F4D" w:rsidRDefault="00E0649A" w:rsidP="00E0649A">
      <w:pPr>
        <w:pStyle w:val="Sinespaciado"/>
        <w:rPr>
          <w:rFonts w:asciiTheme="minorHAnsi" w:hAnsiTheme="minorHAnsi"/>
          <w:b/>
          <w:sz w:val="24"/>
          <w:szCs w:val="24"/>
        </w:rPr>
      </w:pPr>
      <w:r w:rsidRPr="00BD6F4D">
        <w:rPr>
          <w:rFonts w:asciiTheme="minorHAnsi" w:hAnsiTheme="minorHAnsi"/>
          <w:b/>
          <w:sz w:val="24"/>
          <w:szCs w:val="24"/>
        </w:rPr>
        <w:t xml:space="preserve">    </w:t>
      </w:r>
    </w:p>
    <w:p w:rsidR="00E0649A" w:rsidRPr="00BD6F4D" w:rsidRDefault="00E0649A" w:rsidP="00E0649A">
      <w:pPr>
        <w:pStyle w:val="Sinespaciado"/>
        <w:rPr>
          <w:rFonts w:asciiTheme="minorHAnsi" w:hAnsiTheme="minorHAnsi"/>
          <w:sz w:val="24"/>
          <w:szCs w:val="24"/>
        </w:rPr>
      </w:pPr>
      <w:bookmarkStart w:id="0" w:name="_GoBack"/>
      <w:bookmarkEnd w:id="0"/>
    </w:p>
    <w:p w:rsidR="00E0649A" w:rsidRPr="00BD6F4D" w:rsidRDefault="00E0649A" w:rsidP="000C3A75">
      <w:pPr>
        <w:rPr>
          <w:rFonts w:asciiTheme="minorHAnsi" w:hAnsiTheme="minorHAnsi"/>
        </w:rPr>
      </w:pPr>
    </w:p>
    <w:p w:rsidR="00AE48E4" w:rsidRPr="00BD6F4D" w:rsidRDefault="00AE48E4" w:rsidP="000C3A75">
      <w:pPr>
        <w:rPr>
          <w:rFonts w:asciiTheme="minorHAnsi" w:hAnsiTheme="minorHAnsi"/>
        </w:rPr>
      </w:pPr>
    </w:p>
    <w:p w:rsidR="00874A9A" w:rsidRPr="00BD6F4D" w:rsidRDefault="00874A9A" w:rsidP="000C3A75">
      <w:pPr>
        <w:rPr>
          <w:rFonts w:asciiTheme="minorHAnsi" w:hAnsiTheme="minorHAnsi"/>
        </w:rPr>
      </w:pPr>
    </w:p>
    <w:p w:rsidR="00874A9A" w:rsidRPr="00BD6F4D" w:rsidRDefault="00874A9A" w:rsidP="000C3A75">
      <w:pPr>
        <w:rPr>
          <w:rFonts w:asciiTheme="minorHAnsi" w:hAnsiTheme="minorHAnsi"/>
        </w:rPr>
      </w:pPr>
    </w:p>
    <w:p w:rsidR="00E37797" w:rsidRPr="00BD6F4D" w:rsidRDefault="00E37797" w:rsidP="000C3A75">
      <w:pPr>
        <w:rPr>
          <w:rFonts w:asciiTheme="minorHAnsi" w:hAnsiTheme="minorHAnsi"/>
        </w:rPr>
      </w:pPr>
    </w:p>
    <w:p w:rsidR="00E37797" w:rsidRPr="00BD6F4D" w:rsidRDefault="00E37797" w:rsidP="000C3A75">
      <w:pPr>
        <w:rPr>
          <w:rFonts w:asciiTheme="minorHAnsi" w:hAnsiTheme="minorHAnsi"/>
        </w:rPr>
      </w:pPr>
    </w:p>
    <w:p w:rsidR="00E37797" w:rsidRPr="00BD6F4D" w:rsidRDefault="00E37797" w:rsidP="000C3A75">
      <w:pPr>
        <w:rPr>
          <w:rFonts w:asciiTheme="minorHAnsi" w:hAnsiTheme="minorHAnsi"/>
        </w:rPr>
      </w:pPr>
    </w:p>
    <w:p w:rsidR="00E37797" w:rsidRPr="00BD6F4D" w:rsidRDefault="00E37797" w:rsidP="000C3A75">
      <w:pPr>
        <w:rPr>
          <w:rFonts w:asciiTheme="minorHAnsi" w:hAnsiTheme="minorHAnsi"/>
        </w:rPr>
      </w:pPr>
    </w:p>
    <w:sectPr w:rsidR="00E37797" w:rsidRPr="00BD6F4D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7714" w:rsidRDefault="007A7714" w:rsidP="00721E18">
      <w:r>
        <w:separator/>
      </w:r>
    </w:p>
  </w:endnote>
  <w:endnote w:type="continuationSeparator" w:id="0">
    <w:p w:rsidR="007A7714" w:rsidRDefault="007A7714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7714" w:rsidRDefault="007A7714" w:rsidP="00721E18">
      <w:r>
        <w:separator/>
      </w:r>
    </w:p>
  </w:footnote>
  <w:footnote w:type="continuationSeparator" w:id="0">
    <w:p w:rsidR="007A7714" w:rsidRDefault="007A7714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18" w:rsidRDefault="00721E18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A86E3CA" wp14:editId="13DD77CE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278F7"/>
    <w:multiLevelType w:val="hybridMultilevel"/>
    <w:tmpl w:val="4BC431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A18AA"/>
    <w:multiLevelType w:val="singleLevel"/>
    <w:tmpl w:val="D2D48D6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0DE4CCD"/>
    <w:multiLevelType w:val="hybridMultilevel"/>
    <w:tmpl w:val="3BAED5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8"/>
    <w:rsid w:val="00083776"/>
    <w:rsid w:val="000C3A75"/>
    <w:rsid w:val="000D68E3"/>
    <w:rsid w:val="0016770A"/>
    <w:rsid w:val="00174620"/>
    <w:rsid w:val="001A042C"/>
    <w:rsid w:val="001D1F71"/>
    <w:rsid w:val="001F2884"/>
    <w:rsid w:val="003509BA"/>
    <w:rsid w:val="0035308E"/>
    <w:rsid w:val="003E023E"/>
    <w:rsid w:val="00495491"/>
    <w:rsid w:val="005264F3"/>
    <w:rsid w:val="005933A9"/>
    <w:rsid w:val="00623D94"/>
    <w:rsid w:val="006327DF"/>
    <w:rsid w:val="0064261D"/>
    <w:rsid w:val="006E1A4E"/>
    <w:rsid w:val="0070781C"/>
    <w:rsid w:val="00721E18"/>
    <w:rsid w:val="007A7714"/>
    <w:rsid w:val="00823398"/>
    <w:rsid w:val="00874A9A"/>
    <w:rsid w:val="00881FB6"/>
    <w:rsid w:val="009030A7"/>
    <w:rsid w:val="00955DA1"/>
    <w:rsid w:val="009B2694"/>
    <w:rsid w:val="00A74A75"/>
    <w:rsid w:val="00AE48E4"/>
    <w:rsid w:val="00B737EE"/>
    <w:rsid w:val="00B81A3A"/>
    <w:rsid w:val="00BD6F4D"/>
    <w:rsid w:val="00C06461"/>
    <w:rsid w:val="00C35959"/>
    <w:rsid w:val="00D23A20"/>
    <w:rsid w:val="00DE2D15"/>
    <w:rsid w:val="00E01B50"/>
    <w:rsid w:val="00E0649A"/>
    <w:rsid w:val="00E23F31"/>
    <w:rsid w:val="00E37797"/>
    <w:rsid w:val="00E84687"/>
    <w:rsid w:val="00EB3EA9"/>
    <w:rsid w:val="00F36086"/>
    <w:rsid w:val="00F72816"/>
    <w:rsid w:val="00FB0889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Wilo</cp:lastModifiedBy>
  <cp:revision>2</cp:revision>
  <cp:lastPrinted>2014-08-06T17:13:00Z</cp:lastPrinted>
  <dcterms:created xsi:type="dcterms:W3CDTF">2014-10-27T20:17:00Z</dcterms:created>
  <dcterms:modified xsi:type="dcterms:W3CDTF">2014-10-27T20:17:00Z</dcterms:modified>
</cp:coreProperties>
</file>