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E18" w:rsidRPr="00241D3E" w:rsidRDefault="00721E18" w:rsidP="000C3A75">
      <w:pPr>
        <w:rPr>
          <w:rFonts w:asciiTheme="minorHAnsi" w:hAnsiTheme="minorHAnsi"/>
        </w:rPr>
      </w:pPr>
    </w:p>
    <w:p w:rsidR="00B81A3A" w:rsidRPr="00241D3E" w:rsidRDefault="00B81A3A" w:rsidP="000C3A75">
      <w:pPr>
        <w:rPr>
          <w:rFonts w:asciiTheme="minorHAnsi" w:hAnsiTheme="minorHAnsi"/>
        </w:rPr>
      </w:pPr>
    </w:p>
    <w:p w:rsidR="00B81A3A" w:rsidRPr="00241D3E" w:rsidRDefault="00B81A3A" w:rsidP="000C3A75">
      <w:pPr>
        <w:rPr>
          <w:rFonts w:asciiTheme="minorHAnsi" w:hAnsiTheme="minorHAnsi"/>
        </w:rPr>
      </w:pPr>
    </w:p>
    <w:p w:rsidR="00B81A3A" w:rsidRPr="00241D3E" w:rsidRDefault="00B81A3A" w:rsidP="000C3A75">
      <w:pPr>
        <w:rPr>
          <w:rFonts w:asciiTheme="minorHAnsi" w:hAnsiTheme="minorHAnsi"/>
        </w:rPr>
      </w:pPr>
    </w:p>
    <w:p w:rsidR="00B81A3A" w:rsidRPr="00241D3E" w:rsidRDefault="00B81A3A" w:rsidP="000C3A75">
      <w:pPr>
        <w:rPr>
          <w:rFonts w:asciiTheme="minorHAnsi" w:hAnsiTheme="minorHAnsi"/>
        </w:rPr>
      </w:pPr>
    </w:p>
    <w:p w:rsidR="00B81A3A" w:rsidRPr="00241D3E" w:rsidRDefault="00B81A3A" w:rsidP="000C3A75">
      <w:pPr>
        <w:rPr>
          <w:rFonts w:asciiTheme="minorHAnsi" w:hAnsiTheme="minorHAnsi"/>
        </w:rPr>
      </w:pPr>
    </w:p>
    <w:p w:rsidR="00B81A3A" w:rsidRPr="00241D3E" w:rsidRDefault="00B81A3A" w:rsidP="000C3A75">
      <w:pPr>
        <w:rPr>
          <w:rFonts w:asciiTheme="minorHAnsi" w:hAnsiTheme="minorHAnsi"/>
        </w:rPr>
      </w:pPr>
    </w:p>
    <w:p w:rsidR="00241D3E" w:rsidRPr="00241D3E" w:rsidRDefault="00241D3E" w:rsidP="00241D3E">
      <w:pPr>
        <w:jc w:val="center"/>
        <w:rPr>
          <w:rFonts w:asciiTheme="minorHAnsi" w:hAnsiTheme="minorHAnsi"/>
          <w:b/>
        </w:rPr>
      </w:pPr>
      <w:r w:rsidRPr="00241D3E">
        <w:rPr>
          <w:rFonts w:asciiTheme="minorHAnsi" w:hAnsiTheme="minorHAnsi"/>
          <w:b/>
        </w:rPr>
        <w:t>CONVOCATORIAS EN EL MES DE SEPTIEMBRE PARA SESIONES ORDINARIAS  DEL CONCEJO MUNICIPAL DEL GADCG.</w:t>
      </w:r>
    </w:p>
    <w:p w:rsidR="00241D3E" w:rsidRPr="00241D3E" w:rsidRDefault="00241D3E" w:rsidP="00241D3E">
      <w:pPr>
        <w:jc w:val="both"/>
        <w:rPr>
          <w:rFonts w:asciiTheme="minorHAnsi" w:hAnsiTheme="minorHAnsi"/>
          <w:b/>
        </w:rPr>
      </w:pPr>
    </w:p>
    <w:p w:rsidR="00241D3E" w:rsidRPr="00241D3E" w:rsidRDefault="00241D3E" w:rsidP="00241D3E">
      <w:pPr>
        <w:jc w:val="both"/>
        <w:rPr>
          <w:rFonts w:asciiTheme="minorHAnsi" w:hAnsiTheme="minorHAnsi"/>
          <w:b/>
        </w:rPr>
      </w:pPr>
      <w:r w:rsidRPr="00241D3E">
        <w:rPr>
          <w:rFonts w:asciiTheme="minorHAnsi" w:hAnsiTheme="minorHAnsi"/>
          <w:b/>
        </w:rPr>
        <w:t>SESIÓN ORDINARIA-MARTES 02 DE SEPTIEMBRE  DE 2014.</w:t>
      </w:r>
    </w:p>
    <w:p w:rsidR="00241D3E" w:rsidRPr="00241D3E" w:rsidRDefault="00241D3E" w:rsidP="00241D3E">
      <w:pPr>
        <w:jc w:val="both"/>
        <w:rPr>
          <w:rFonts w:asciiTheme="minorHAnsi" w:hAnsiTheme="minorHAnsi"/>
          <w:b/>
        </w:rPr>
      </w:pPr>
    </w:p>
    <w:p w:rsidR="00241D3E" w:rsidRPr="00241D3E" w:rsidRDefault="00241D3E" w:rsidP="00241D3E">
      <w:pPr>
        <w:jc w:val="both"/>
        <w:rPr>
          <w:rFonts w:asciiTheme="minorHAnsi" w:hAnsiTheme="minorHAnsi"/>
        </w:rPr>
      </w:pPr>
      <w:r w:rsidRPr="00241D3E">
        <w:rPr>
          <w:rFonts w:asciiTheme="minorHAnsi" w:hAnsiTheme="minorHAnsi"/>
        </w:rPr>
        <w:t>CONVOCATORIA</w:t>
      </w:r>
    </w:p>
    <w:p w:rsidR="00241D3E" w:rsidRPr="00241D3E" w:rsidRDefault="00241D3E" w:rsidP="00241D3E">
      <w:pPr>
        <w:jc w:val="both"/>
        <w:rPr>
          <w:rFonts w:asciiTheme="minorHAnsi" w:hAnsiTheme="minorHAnsi"/>
        </w:rPr>
      </w:pPr>
    </w:p>
    <w:p w:rsidR="00241D3E" w:rsidRPr="00241D3E" w:rsidRDefault="00241D3E" w:rsidP="00241D3E">
      <w:pPr>
        <w:tabs>
          <w:tab w:val="left" w:pos="8789"/>
        </w:tabs>
        <w:ind w:right="49"/>
        <w:contextualSpacing/>
        <w:jc w:val="both"/>
        <w:rPr>
          <w:rFonts w:asciiTheme="minorHAnsi" w:hAnsiTheme="minorHAnsi"/>
        </w:rPr>
      </w:pPr>
      <w:r w:rsidRPr="00241D3E">
        <w:rPr>
          <w:rFonts w:asciiTheme="minorHAnsi" w:hAnsiTheme="minorHAnsi"/>
        </w:rPr>
        <w:t>Por disposición del Sr. Ramsses Torres Espinosa, Alcalde del Gobierno Autónomo Descentralizado del Cantón Guaranda, y de conformidad con el Art. 318 del Código Orgánica de Organización Territorial, Autonomía y Descentralización, me permito CONVOCAR a ustedes a la Sesión Ordinaria de Concejo, misma que tendrá lugar el día  martes 2 de septiembre de 2014, a las 10:30 en el Salón de la Ciudad, para tratar el siguiente orden del día:</w:t>
      </w:r>
    </w:p>
    <w:p w:rsidR="00241D3E" w:rsidRPr="00241D3E" w:rsidRDefault="00241D3E" w:rsidP="00241D3E">
      <w:pPr>
        <w:tabs>
          <w:tab w:val="left" w:pos="8789"/>
        </w:tabs>
        <w:ind w:right="49"/>
        <w:contextualSpacing/>
        <w:jc w:val="both"/>
        <w:rPr>
          <w:rFonts w:asciiTheme="minorHAnsi" w:hAnsiTheme="minorHAnsi"/>
        </w:rPr>
      </w:pPr>
    </w:p>
    <w:p w:rsidR="00241D3E" w:rsidRPr="00241D3E" w:rsidRDefault="00241D3E" w:rsidP="00241D3E">
      <w:pPr>
        <w:ind w:right="49"/>
        <w:jc w:val="both"/>
        <w:rPr>
          <w:rFonts w:asciiTheme="minorHAnsi" w:hAnsiTheme="minorHAnsi"/>
        </w:rPr>
      </w:pPr>
      <w:r w:rsidRPr="00241D3E">
        <w:rPr>
          <w:rFonts w:asciiTheme="minorHAnsi" w:hAnsiTheme="minorHAnsi"/>
        </w:rPr>
        <w:t>1.- CONOCIMIENTO Y APROBACIÓN DEL ACTA DE LA SESIÓN ORDINARIA DEL DIA MARTES 26 DE AGOSTO DE 2014.</w:t>
      </w:r>
    </w:p>
    <w:p w:rsidR="00241D3E" w:rsidRPr="00241D3E" w:rsidRDefault="00241D3E" w:rsidP="00241D3E">
      <w:pPr>
        <w:ind w:right="49"/>
        <w:jc w:val="both"/>
        <w:rPr>
          <w:rFonts w:asciiTheme="minorHAnsi" w:hAnsiTheme="minorHAnsi"/>
        </w:rPr>
      </w:pPr>
    </w:p>
    <w:p w:rsidR="00241D3E" w:rsidRPr="00241D3E" w:rsidRDefault="00241D3E" w:rsidP="00241D3E">
      <w:pPr>
        <w:jc w:val="both"/>
        <w:rPr>
          <w:rFonts w:asciiTheme="minorHAnsi" w:hAnsiTheme="minorHAnsi"/>
        </w:rPr>
      </w:pPr>
      <w:r w:rsidRPr="00241D3E">
        <w:rPr>
          <w:rFonts w:asciiTheme="minorHAnsi" w:hAnsiTheme="minorHAnsi"/>
        </w:rPr>
        <w:t>2.- CONOCIMIENTO Y ANÁLISIS DEL INFORME PRESENTADO POR LA SRA. SILVIA MESA, JEFE DE AVALÚOS Y CATASTROS, Y DE LA ARQ. MA. AUGUSTA VALDIVIEZO, ANALISTA DE AVALÚOS Y CATASTROS, DEL TALLER DE PROYECTOS DE CATASTROS URBANOS Y RURALES, DICTADOS POR EL AME Y EL BANCO DEL ESTADO EN LA CIUDAD DE AMBATO, DEL 19 AL 22 DE AGOSTO DEL PRESENTE AÑO.</w:t>
      </w:r>
    </w:p>
    <w:p w:rsidR="00241D3E" w:rsidRPr="00241D3E" w:rsidRDefault="00241D3E" w:rsidP="00241D3E">
      <w:pPr>
        <w:jc w:val="both"/>
        <w:rPr>
          <w:rFonts w:asciiTheme="minorHAnsi" w:hAnsiTheme="minorHAnsi"/>
        </w:rPr>
      </w:pPr>
    </w:p>
    <w:p w:rsidR="00241D3E" w:rsidRPr="00241D3E" w:rsidRDefault="00241D3E" w:rsidP="00241D3E">
      <w:pPr>
        <w:jc w:val="both"/>
        <w:rPr>
          <w:rFonts w:asciiTheme="minorHAnsi" w:hAnsiTheme="minorHAnsi"/>
        </w:rPr>
      </w:pPr>
      <w:r w:rsidRPr="00241D3E">
        <w:rPr>
          <w:rFonts w:asciiTheme="minorHAnsi" w:hAnsiTheme="minorHAnsi"/>
        </w:rPr>
        <w:t>3.- ANÁLISIS Y AUTORIZACIÓN AL SR. ALCALDE A EFECTO LA SUSCRIPCIÓN DEL CONVENIO TRIPARTITO DE MEJORAMIENTO VIAL EN LA PARROQUIA SIMIATUG, ENTRE EL GOBIERNO AUTÓNOMO DESCENTRALIZADO DE LA PROVINCIA DE BOLÍVAR, EL GOBIERNO AUTÓNOMO DESCENTRALIZADO MUNICIPAL DEL CANTÓN GUARANDA Y EL GOBIERNO AUTÓNOMO DESCENTRALIZADO PARROQUIAL SIMIATUG.</w:t>
      </w:r>
    </w:p>
    <w:p w:rsidR="00241D3E" w:rsidRPr="00241D3E" w:rsidRDefault="00241D3E" w:rsidP="00241D3E">
      <w:pPr>
        <w:jc w:val="both"/>
        <w:rPr>
          <w:rFonts w:asciiTheme="minorHAnsi" w:hAnsiTheme="minorHAnsi"/>
        </w:rPr>
      </w:pPr>
    </w:p>
    <w:p w:rsidR="00AE48E4" w:rsidRPr="00241D3E" w:rsidRDefault="00241D3E" w:rsidP="00241D3E">
      <w:pPr>
        <w:jc w:val="both"/>
        <w:rPr>
          <w:rFonts w:asciiTheme="minorHAnsi" w:hAnsiTheme="minorHAnsi"/>
        </w:rPr>
      </w:pPr>
      <w:r w:rsidRPr="00241D3E">
        <w:rPr>
          <w:rFonts w:asciiTheme="minorHAnsi" w:hAnsiTheme="minorHAnsi"/>
        </w:rPr>
        <w:t>4.- APROBACIÓN EN PRIMER DEBATE LA REFORMA A LA ORDENANZA PARA LA APLICACIÓN DE LA JURISDICCIÓN COACTIVA DE LA EP-EMAPA-G.</w:t>
      </w:r>
      <w:bookmarkStart w:id="0" w:name="_GoBack"/>
      <w:bookmarkEnd w:id="0"/>
    </w:p>
    <w:p w:rsidR="00874A9A" w:rsidRPr="00241D3E" w:rsidRDefault="00874A9A" w:rsidP="000C3A75">
      <w:pPr>
        <w:rPr>
          <w:rFonts w:asciiTheme="minorHAnsi" w:hAnsiTheme="minorHAnsi"/>
        </w:rPr>
      </w:pPr>
    </w:p>
    <w:p w:rsidR="00874A9A" w:rsidRPr="00241D3E" w:rsidRDefault="00874A9A" w:rsidP="000C3A75">
      <w:pPr>
        <w:rPr>
          <w:rFonts w:asciiTheme="minorHAnsi" w:hAnsiTheme="minorHAnsi"/>
        </w:rPr>
      </w:pPr>
    </w:p>
    <w:p w:rsidR="00E37797" w:rsidRPr="00241D3E" w:rsidRDefault="00E37797" w:rsidP="000C3A75">
      <w:pPr>
        <w:rPr>
          <w:rFonts w:asciiTheme="minorHAnsi" w:hAnsiTheme="minorHAnsi"/>
        </w:rPr>
      </w:pPr>
    </w:p>
    <w:p w:rsidR="00E37797" w:rsidRPr="00241D3E" w:rsidRDefault="00E37797" w:rsidP="000C3A75">
      <w:pPr>
        <w:rPr>
          <w:rFonts w:asciiTheme="minorHAnsi" w:hAnsiTheme="minorHAnsi"/>
        </w:rPr>
      </w:pPr>
    </w:p>
    <w:p w:rsidR="00E37797" w:rsidRPr="00241D3E" w:rsidRDefault="00E37797" w:rsidP="000C3A75">
      <w:pPr>
        <w:rPr>
          <w:rFonts w:asciiTheme="minorHAnsi" w:hAnsiTheme="minorHAnsi"/>
        </w:rPr>
      </w:pPr>
    </w:p>
    <w:p w:rsidR="00E37797" w:rsidRPr="00241D3E" w:rsidRDefault="00E37797" w:rsidP="000C3A75">
      <w:pPr>
        <w:rPr>
          <w:rFonts w:asciiTheme="minorHAnsi" w:hAnsiTheme="minorHAnsi"/>
        </w:rPr>
      </w:pPr>
    </w:p>
    <w:sectPr w:rsidR="00E37797" w:rsidRPr="00241D3E">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253" w:rsidRDefault="00914253" w:rsidP="00721E18">
      <w:r>
        <w:separator/>
      </w:r>
    </w:p>
  </w:endnote>
  <w:endnote w:type="continuationSeparator" w:id="0">
    <w:p w:rsidR="00914253" w:rsidRDefault="00914253"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253" w:rsidRDefault="00914253" w:rsidP="00721E18">
      <w:r>
        <w:separator/>
      </w:r>
    </w:p>
  </w:footnote>
  <w:footnote w:type="continuationSeparator" w:id="0">
    <w:p w:rsidR="00914253" w:rsidRDefault="00914253"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83776"/>
    <w:rsid w:val="000C3A75"/>
    <w:rsid w:val="000D68E3"/>
    <w:rsid w:val="0016770A"/>
    <w:rsid w:val="00174620"/>
    <w:rsid w:val="001A042C"/>
    <w:rsid w:val="001D1F71"/>
    <w:rsid w:val="001F2884"/>
    <w:rsid w:val="00241D3E"/>
    <w:rsid w:val="003509BA"/>
    <w:rsid w:val="0035308E"/>
    <w:rsid w:val="003E023E"/>
    <w:rsid w:val="00495491"/>
    <w:rsid w:val="005264F3"/>
    <w:rsid w:val="005933A9"/>
    <w:rsid w:val="00623D94"/>
    <w:rsid w:val="006327DF"/>
    <w:rsid w:val="0064261D"/>
    <w:rsid w:val="006E1A4E"/>
    <w:rsid w:val="0070781C"/>
    <w:rsid w:val="00721E18"/>
    <w:rsid w:val="00823398"/>
    <w:rsid w:val="00874A9A"/>
    <w:rsid w:val="00881FB6"/>
    <w:rsid w:val="009030A7"/>
    <w:rsid w:val="00914253"/>
    <w:rsid w:val="00955DA1"/>
    <w:rsid w:val="009B2694"/>
    <w:rsid w:val="00A74A75"/>
    <w:rsid w:val="00AE48E4"/>
    <w:rsid w:val="00B737EE"/>
    <w:rsid w:val="00B81A3A"/>
    <w:rsid w:val="00C06461"/>
    <w:rsid w:val="00C35959"/>
    <w:rsid w:val="00D23A20"/>
    <w:rsid w:val="00DE2D15"/>
    <w:rsid w:val="00E01B50"/>
    <w:rsid w:val="00E0649A"/>
    <w:rsid w:val="00E23F31"/>
    <w:rsid w:val="00E37797"/>
    <w:rsid w:val="00E84687"/>
    <w:rsid w:val="00EB3EA9"/>
    <w:rsid w:val="00F3608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1279</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Wilo</cp:lastModifiedBy>
  <cp:revision>2</cp:revision>
  <cp:lastPrinted>2014-08-06T17:13:00Z</cp:lastPrinted>
  <dcterms:created xsi:type="dcterms:W3CDTF">2014-10-27T20:06:00Z</dcterms:created>
  <dcterms:modified xsi:type="dcterms:W3CDTF">2014-10-27T20:06:00Z</dcterms:modified>
</cp:coreProperties>
</file>