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1E18" w:rsidRDefault="00721E18" w:rsidP="000C3A75"/>
    <w:p w:rsidR="00BC3FAD" w:rsidRDefault="00BC3FAD" w:rsidP="000C3A75"/>
    <w:p w:rsidR="00BC3FAD" w:rsidRDefault="00BC3FAD" w:rsidP="000C3A75"/>
    <w:p w:rsidR="00BC3FAD" w:rsidRDefault="00BC3FAD" w:rsidP="000C3A75"/>
    <w:p w:rsidR="00BC3FAD" w:rsidRDefault="00BC3FAD" w:rsidP="000C3A75"/>
    <w:p w:rsidR="00BC3FAD" w:rsidRDefault="00BC3FAD" w:rsidP="000C3A75"/>
    <w:p w:rsidR="00BC3FAD" w:rsidRDefault="00BC3FAD" w:rsidP="00BC3FAD">
      <w:pPr>
        <w:jc w:val="both"/>
        <w:rPr>
          <w:rFonts w:asciiTheme="majorHAnsi" w:hAnsiTheme="majorHAnsi"/>
          <w:b/>
        </w:rPr>
      </w:pPr>
      <w:r w:rsidRPr="00AF105E">
        <w:rPr>
          <w:rFonts w:asciiTheme="majorHAnsi" w:hAnsiTheme="majorHAnsi"/>
          <w:b/>
        </w:rPr>
        <w:t>SESIÓN ORDINARIA-MARTES 22 DE JULIO DE 2014.</w:t>
      </w:r>
    </w:p>
    <w:p w:rsidR="00BC3FAD" w:rsidRPr="00AF105E" w:rsidRDefault="00BC3FAD" w:rsidP="00BC3FAD">
      <w:pPr>
        <w:jc w:val="both"/>
        <w:rPr>
          <w:rFonts w:asciiTheme="majorHAnsi" w:hAnsiTheme="majorHAnsi"/>
          <w:b/>
        </w:rPr>
      </w:pPr>
    </w:p>
    <w:p w:rsidR="00BC3FAD" w:rsidRDefault="00BC3FAD" w:rsidP="00BC3FAD">
      <w:pPr>
        <w:pStyle w:val="Textoindependiente"/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BC3FAD">
        <w:rPr>
          <w:rFonts w:asciiTheme="majorHAnsi" w:hAnsiTheme="majorHAnsi"/>
          <w:b/>
          <w:sz w:val="24"/>
          <w:szCs w:val="24"/>
        </w:rPr>
        <w:t>CONVOCATORIA</w:t>
      </w:r>
    </w:p>
    <w:p w:rsidR="00BC3FAD" w:rsidRPr="00BC3FAD" w:rsidRDefault="00BC3FAD" w:rsidP="00BC3FAD">
      <w:pPr>
        <w:pStyle w:val="Textoindependiente"/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BC3FAD" w:rsidRPr="00AF105E" w:rsidRDefault="00BC3FAD" w:rsidP="00BC3FAD">
      <w:pPr>
        <w:pStyle w:val="Textoindependiente"/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AF105E">
        <w:rPr>
          <w:rFonts w:asciiTheme="majorHAnsi" w:hAnsiTheme="majorHAnsi"/>
          <w:sz w:val="24"/>
          <w:szCs w:val="24"/>
        </w:rPr>
        <w:t xml:space="preserve">Por disposición del Sr. </w:t>
      </w:r>
      <w:proofErr w:type="spellStart"/>
      <w:r w:rsidRPr="00AF105E">
        <w:rPr>
          <w:rFonts w:asciiTheme="majorHAnsi" w:hAnsiTheme="majorHAnsi"/>
          <w:sz w:val="24"/>
          <w:szCs w:val="24"/>
        </w:rPr>
        <w:t>Ramsses</w:t>
      </w:r>
      <w:proofErr w:type="spellEnd"/>
      <w:r w:rsidRPr="00AF105E">
        <w:rPr>
          <w:rFonts w:asciiTheme="majorHAnsi" w:hAnsiTheme="majorHAnsi"/>
          <w:sz w:val="24"/>
          <w:szCs w:val="24"/>
        </w:rPr>
        <w:t xml:space="preserve"> Torres Espinosa, Alcalde del Gobierno Autónomo Descentralizado del Cantón Guaranda y, de conformidad con el Art. 318 del Código Orgánica de Organización Territorial, Autonomía y Descentralización, me permito CONVOCAR a ustedes a la Sesión ordinaria de Concejo, misma que tendrá lugar el martes 22 de julio de 2014, a las 10:30 en el Salón de la ciudad, para tratar el siguiente orden del día:</w:t>
      </w:r>
    </w:p>
    <w:p w:rsidR="00BC3FAD" w:rsidRDefault="00BC3FAD" w:rsidP="00BC3FAD">
      <w:pPr>
        <w:pStyle w:val="Lista"/>
        <w:spacing w:after="0" w:line="240" w:lineRule="auto"/>
        <w:ind w:left="0" w:firstLine="0"/>
        <w:jc w:val="both"/>
        <w:rPr>
          <w:rFonts w:asciiTheme="majorHAnsi" w:hAnsiTheme="majorHAnsi"/>
          <w:sz w:val="24"/>
          <w:szCs w:val="24"/>
        </w:rPr>
      </w:pPr>
    </w:p>
    <w:p w:rsidR="00BC3FAD" w:rsidRDefault="00BC3FAD" w:rsidP="00BC3FAD">
      <w:pPr>
        <w:pStyle w:val="Lista"/>
        <w:spacing w:after="0" w:line="240" w:lineRule="auto"/>
        <w:ind w:left="0" w:firstLine="0"/>
        <w:jc w:val="both"/>
        <w:rPr>
          <w:rFonts w:asciiTheme="majorHAnsi" w:hAnsiTheme="majorHAnsi"/>
          <w:sz w:val="24"/>
          <w:szCs w:val="24"/>
        </w:rPr>
      </w:pPr>
      <w:r w:rsidRPr="00AF105E">
        <w:rPr>
          <w:rFonts w:asciiTheme="majorHAnsi" w:hAnsiTheme="majorHAnsi"/>
          <w:sz w:val="24"/>
          <w:szCs w:val="24"/>
        </w:rPr>
        <w:t>1.- CONOCIMIENTO Y APROBACIÓN DEL ACTA DE LA SESIÓN ORDINARIA DEL MARTES 15 DE JULIO DE 2014.</w:t>
      </w:r>
    </w:p>
    <w:p w:rsidR="00BC3FAD" w:rsidRPr="00AF105E" w:rsidRDefault="00BC3FAD" w:rsidP="00BC3FAD">
      <w:pPr>
        <w:pStyle w:val="Lista"/>
        <w:spacing w:after="0" w:line="240" w:lineRule="auto"/>
        <w:ind w:left="0" w:firstLine="0"/>
        <w:jc w:val="both"/>
        <w:rPr>
          <w:rFonts w:asciiTheme="majorHAnsi" w:hAnsiTheme="majorHAnsi"/>
          <w:sz w:val="24"/>
          <w:szCs w:val="24"/>
        </w:rPr>
      </w:pPr>
    </w:p>
    <w:p w:rsidR="00BC3FAD" w:rsidRDefault="00BC3FAD" w:rsidP="00BC3FAD">
      <w:pPr>
        <w:pStyle w:val="Lista"/>
        <w:spacing w:after="0" w:line="240" w:lineRule="auto"/>
        <w:ind w:left="0" w:firstLine="0"/>
        <w:jc w:val="both"/>
        <w:rPr>
          <w:rFonts w:asciiTheme="majorHAnsi" w:hAnsiTheme="majorHAnsi"/>
          <w:sz w:val="24"/>
          <w:szCs w:val="24"/>
        </w:rPr>
      </w:pPr>
      <w:r w:rsidRPr="00AF105E">
        <w:rPr>
          <w:rFonts w:asciiTheme="majorHAnsi" w:hAnsiTheme="majorHAnsi"/>
          <w:sz w:val="24"/>
          <w:szCs w:val="24"/>
        </w:rPr>
        <w:t>2.- INTEGRACIÓN DEL PATRONATO MUNICIPAL DEL GOBIERNO AUTÓNOMO DESCENTRALIZADO DEL CANTÓN GUARANDA Y POSESIÓN DE LA PRESIDENTA Y DE SUS MIEMBROS.</w:t>
      </w:r>
    </w:p>
    <w:p w:rsidR="00BC3FAD" w:rsidRPr="00AF105E" w:rsidRDefault="00BC3FAD" w:rsidP="00BC3FAD">
      <w:pPr>
        <w:pStyle w:val="Lista"/>
        <w:spacing w:after="0" w:line="240" w:lineRule="auto"/>
        <w:ind w:left="0" w:firstLine="0"/>
        <w:jc w:val="both"/>
        <w:rPr>
          <w:rFonts w:asciiTheme="majorHAnsi" w:hAnsiTheme="majorHAnsi"/>
          <w:sz w:val="24"/>
          <w:szCs w:val="24"/>
        </w:rPr>
      </w:pPr>
    </w:p>
    <w:p w:rsidR="00BC3FAD" w:rsidRDefault="00BC3FAD" w:rsidP="00BC3FAD">
      <w:pPr>
        <w:pStyle w:val="Lista"/>
        <w:spacing w:after="0" w:line="240" w:lineRule="auto"/>
        <w:ind w:left="0" w:firstLine="0"/>
        <w:jc w:val="both"/>
        <w:rPr>
          <w:rFonts w:asciiTheme="majorHAnsi" w:hAnsiTheme="majorHAnsi"/>
          <w:sz w:val="24"/>
          <w:szCs w:val="24"/>
        </w:rPr>
      </w:pPr>
      <w:r w:rsidRPr="00AF105E">
        <w:rPr>
          <w:rFonts w:asciiTheme="majorHAnsi" w:hAnsiTheme="majorHAnsi"/>
          <w:sz w:val="24"/>
          <w:szCs w:val="24"/>
        </w:rPr>
        <w:t>3.- CONOCIMIENTO Y ANÁLISIS DEL INSTRUMENTO DE COMODATO A FAVOR DEL GOBIERNO AUTÓNOMO DESCENTRALIZADO DE LA PROVINCIA DE BOLÍVAR, PARA LA CONSTRUCCIÓN DEL CENTRO INTEGRAL DE SEGURIDAD EN EL SECTOR EL ARENAL.</w:t>
      </w:r>
    </w:p>
    <w:p w:rsidR="00BC3FAD" w:rsidRPr="00AF105E" w:rsidRDefault="00BC3FAD" w:rsidP="00BC3FAD">
      <w:pPr>
        <w:pStyle w:val="Lista"/>
        <w:spacing w:after="0" w:line="240" w:lineRule="auto"/>
        <w:ind w:left="0" w:firstLine="0"/>
        <w:jc w:val="both"/>
        <w:rPr>
          <w:rFonts w:asciiTheme="majorHAnsi" w:hAnsiTheme="majorHAnsi"/>
          <w:sz w:val="24"/>
          <w:szCs w:val="24"/>
        </w:rPr>
      </w:pPr>
    </w:p>
    <w:p w:rsidR="00BC3FAD" w:rsidRDefault="00BC3FAD" w:rsidP="00BC3FAD">
      <w:pPr>
        <w:pStyle w:val="Lista"/>
        <w:spacing w:after="0" w:line="240" w:lineRule="auto"/>
        <w:ind w:left="0" w:firstLine="0"/>
        <w:jc w:val="both"/>
        <w:rPr>
          <w:rFonts w:asciiTheme="majorHAnsi" w:hAnsiTheme="majorHAnsi"/>
          <w:sz w:val="24"/>
          <w:szCs w:val="24"/>
        </w:rPr>
      </w:pPr>
      <w:r w:rsidRPr="00AF105E">
        <w:rPr>
          <w:rFonts w:asciiTheme="majorHAnsi" w:hAnsiTheme="majorHAnsi"/>
          <w:sz w:val="24"/>
          <w:szCs w:val="24"/>
        </w:rPr>
        <w:t>4.- CONOCIMIENTO Y ANÁLISIS DEL PROYECTO DE ORDENANZA DE LA CREACIÓN DE LA UNIDAD MUNICIPAL DE TRANSPORTE TERRESTRE, TRÁNSITO Y SEGURIDAD VIAL.</w:t>
      </w:r>
    </w:p>
    <w:p w:rsidR="00BC3FAD" w:rsidRPr="00AF105E" w:rsidRDefault="00BC3FAD" w:rsidP="00BC3FAD">
      <w:pPr>
        <w:pStyle w:val="Lista"/>
        <w:spacing w:after="0" w:line="240" w:lineRule="auto"/>
        <w:ind w:left="0" w:firstLine="0"/>
        <w:jc w:val="both"/>
        <w:rPr>
          <w:rFonts w:asciiTheme="majorHAnsi" w:hAnsiTheme="majorHAnsi"/>
          <w:sz w:val="24"/>
          <w:szCs w:val="24"/>
        </w:rPr>
      </w:pPr>
      <w:bookmarkStart w:id="0" w:name="_GoBack"/>
      <w:bookmarkEnd w:id="0"/>
    </w:p>
    <w:p w:rsidR="00BC3FAD" w:rsidRPr="00AF105E" w:rsidRDefault="00BC3FAD" w:rsidP="00BC3FAD">
      <w:pPr>
        <w:jc w:val="both"/>
        <w:rPr>
          <w:rFonts w:asciiTheme="majorHAnsi" w:hAnsiTheme="majorHAnsi"/>
        </w:rPr>
      </w:pPr>
      <w:r w:rsidRPr="00AF105E">
        <w:rPr>
          <w:rFonts w:asciiTheme="majorHAnsi" w:hAnsiTheme="majorHAnsi"/>
        </w:rPr>
        <w:t>5.- CONFORMACIÓN DE LA COMISIÓN ESPECIAL DE LÍMITES Y DETERMINACIÓN DE LINDEROS EN LA JURISDICCIÓN CANTONAL.</w:t>
      </w:r>
    </w:p>
    <w:p w:rsidR="00BC3FAD" w:rsidRDefault="00BC3FAD" w:rsidP="000C3A75"/>
    <w:p w:rsidR="00955DA1" w:rsidRDefault="00955DA1" w:rsidP="000C3A75"/>
    <w:p w:rsidR="00955DA1" w:rsidRDefault="00955DA1" w:rsidP="000C3A75"/>
    <w:p w:rsidR="00955DA1" w:rsidRDefault="00955DA1" w:rsidP="000C3A75"/>
    <w:p w:rsidR="00AE48E4" w:rsidRDefault="00AE48E4" w:rsidP="000C3A75"/>
    <w:p w:rsidR="00E0649A" w:rsidRPr="00F67C08" w:rsidRDefault="00E0649A" w:rsidP="00E0649A">
      <w:pPr>
        <w:pStyle w:val="Sinespaciado"/>
        <w:rPr>
          <w:b/>
        </w:rPr>
      </w:pPr>
      <w:r w:rsidRPr="00F67C08">
        <w:rPr>
          <w:b/>
        </w:rPr>
        <w:t xml:space="preserve">    </w:t>
      </w:r>
    </w:p>
    <w:p w:rsidR="00E0649A" w:rsidRDefault="00E0649A" w:rsidP="00E0649A">
      <w:pPr>
        <w:pStyle w:val="Sinespaciado"/>
      </w:pPr>
    </w:p>
    <w:p w:rsidR="00E0649A" w:rsidRDefault="00E0649A" w:rsidP="000C3A75"/>
    <w:p w:rsidR="00AE48E4" w:rsidRDefault="00AE48E4" w:rsidP="000C3A75"/>
    <w:p w:rsidR="00874A9A" w:rsidRDefault="00874A9A" w:rsidP="000C3A75"/>
    <w:p w:rsidR="00874A9A" w:rsidRDefault="00874A9A" w:rsidP="000C3A75"/>
    <w:p w:rsidR="00E37797" w:rsidRDefault="00E37797" w:rsidP="000C3A75"/>
    <w:p w:rsidR="00E37797" w:rsidRDefault="00E37797" w:rsidP="000C3A75"/>
    <w:p w:rsidR="00E37797" w:rsidRDefault="00E37797" w:rsidP="000C3A75"/>
    <w:p w:rsidR="00E37797" w:rsidRDefault="00E37797" w:rsidP="000C3A75"/>
    <w:sectPr w:rsidR="00E37797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042C" w:rsidRDefault="001A042C" w:rsidP="00721E18">
      <w:r>
        <w:separator/>
      </w:r>
    </w:p>
  </w:endnote>
  <w:endnote w:type="continuationSeparator" w:id="0">
    <w:p w:rsidR="001A042C" w:rsidRDefault="001A042C" w:rsidP="00721E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042C" w:rsidRDefault="001A042C" w:rsidP="00721E18">
      <w:r>
        <w:separator/>
      </w:r>
    </w:p>
  </w:footnote>
  <w:footnote w:type="continuationSeparator" w:id="0">
    <w:p w:rsidR="001A042C" w:rsidRDefault="001A042C" w:rsidP="00721E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1E18" w:rsidRDefault="00721E18">
    <w:pPr>
      <w:pStyle w:val="Encabezado"/>
    </w:pPr>
    <w:r>
      <w:rPr>
        <w:noProof/>
        <w:lang w:val="es-MX" w:eastAsia="es-MX"/>
      </w:rPr>
      <w:drawing>
        <wp:anchor distT="0" distB="0" distL="114300" distR="114300" simplePos="0" relativeHeight="251658240" behindDoc="1" locked="0" layoutInCell="1" allowOverlap="1" wp14:anchorId="2A86E3CA" wp14:editId="13DD77CE">
          <wp:simplePos x="0" y="0"/>
          <wp:positionH relativeFrom="column">
            <wp:posOffset>-1086073</wp:posOffset>
          </wp:positionH>
          <wp:positionV relativeFrom="paragraph">
            <wp:posOffset>-443642</wp:posOffset>
          </wp:positionV>
          <wp:extent cx="7784276" cy="10052462"/>
          <wp:effectExtent l="0" t="0" r="7620" b="635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84276" cy="100524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A0561"/>
    <w:multiLevelType w:val="hybridMultilevel"/>
    <w:tmpl w:val="28EAFFA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A278F7"/>
    <w:multiLevelType w:val="hybridMultilevel"/>
    <w:tmpl w:val="4BC431D0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22A18AA"/>
    <w:multiLevelType w:val="singleLevel"/>
    <w:tmpl w:val="D2D48D64"/>
    <w:lvl w:ilvl="0">
      <w:start w:val="1"/>
      <w:numFmt w:val="lowerLetter"/>
      <w:lvlText w:val="%1)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3">
    <w:nsid w:val="70DE4CCD"/>
    <w:multiLevelType w:val="hybridMultilevel"/>
    <w:tmpl w:val="3BAED5DC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FC7092"/>
    <w:multiLevelType w:val="hybridMultilevel"/>
    <w:tmpl w:val="74D6A844"/>
    <w:lvl w:ilvl="0" w:tplc="A79A707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E18"/>
    <w:rsid w:val="00083776"/>
    <w:rsid w:val="000C3A75"/>
    <w:rsid w:val="000D68E3"/>
    <w:rsid w:val="0016770A"/>
    <w:rsid w:val="00174620"/>
    <w:rsid w:val="001A042C"/>
    <w:rsid w:val="001D1F71"/>
    <w:rsid w:val="001F2884"/>
    <w:rsid w:val="003509BA"/>
    <w:rsid w:val="0035308E"/>
    <w:rsid w:val="003E023E"/>
    <w:rsid w:val="00495491"/>
    <w:rsid w:val="005264F3"/>
    <w:rsid w:val="005933A9"/>
    <w:rsid w:val="00623D94"/>
    <w:rsid w:val="006327DF"/>
    <w:rsid w:val="0064261D"/>
    <w:rsid w:val="006E1A4E"/>
    <w:rsid w:val="0070781C"/>
    <w:rsid w:val="00721E18"/>
    <w:rsid w:val="00823398"/>
    <w:rsid w:val="00874A9A"/>
    <w:rsid w:val="00881FB6"/>
    <w:rsid w:val="009030A7"/>
    <w:rsid w:val="00955DA1"/>
    <w:rsid w:val="009B2694"/>
    <w:rsid w:val="00A74A75"/>
    <w:rsid w:val="00AE48E4"/>
    <w:rsid w:val="00B737EE"/>
    <w:rsid w:val="00BC3FAD"/>
    <w:rsid w:val="00C06461"/>
    <w:rsid w:val="00C35959"/>
    <w:rsid w:val="00D23A20"/>
    <w:rsid w:val="00DE2D15"/>
    <w:rsid w:val="00E01B50"/>
    <w:rsid w:val="00E0649A"/>
    <w:rsid w:val="00E23F31"/>
    <w:rsid w:val="00E37797"/>
    <w:rsid w:val="00E84687"/>
    <w:rsid w:val="00EB3EA9"/>
    <w:rsid w:val="00F36086"/>
    <w:rsid w:val="00F72816"/>
    <w:rsid w:val="00FB0889"/>
    <w:rsid w:val="00FE1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1E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E1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1E18"/>
  </w:style>
  <w:style w:type="paragraph" w:styleId="Piedepgina">
    <w:name w:val="footer"/>
    <w:basedOn w:val="Normal"/>
    <w:link w:val="Piedepgina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E18"/>
  </w:style>
  <w:style w:type="paragraph" w:styleId="Prrafodelista">
    <w:name w:val="List Paragraph"/>
    <w:basedOn w:val="Normal"/>
    <w:uiPriority w:val="34"/>
    <w:qFormat/>
    <w:rsid w:val="00C06461"/>
    <w:pPr>
      <w:ind w:left="720"/>
      <w:contextualSpacing/>
    </w:pPr>
  </w:style>
  <w:style w:type="paragraph" w:styleId="Sinespaciado">
    <w:name w:val="No Spacing"/>
    <w:uiPriority w:val="1"/>
    <w:qFormat/>
    <w:rsid w:val="00C06461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styleId="Textoennegrita">
    <w:name w:val="Strong"/>
    <w:qFormat/>
    <w:rsid w:val="00FE1A6B"/>
    <w:rPr>
      <w:b/>
      <w:bCs/>
    </w:rPr>
  </w:style>
  <w:style w:type="paragraph" w:customStyle="1" w:styleId="Style2">
    <w:name w:val="Style2"/>
    <w:basedOn w:val="Normal"/>
    <w:rsid w:val="00FE1A6B"/>
    <w:pPr>
      <w:widowControl w:val="0"/>
      <w:autoSpaceDE w:val="0"/>
      <w:autoSpaceDN w:val="0"/>
      <w:adjustRightInd w:val="0"/>
      <w:spacing w:line="408" w:lineRule="exact"/>
      <w:jc w:val="both"/>
    </w:pPr>
  </w:style>
  <w:style w:type="paragraph" w:customStyle="1" w:styleId="Style6">
    <w:name w:val="Style6"/>
    <w:basedOn w:val="Normal"/>
    <w:rsid w:val="00FE1A6B"/>
    <w:pPr>
      <w:widowControl w:val="0"/>
      <w:autoSpaceDE w:val="0"/>
      <w:autoSpaceDN w:val="0"/>
      <w:adjustRightInd w:val="0"/>
      <w:spacing w:line="405" w:lineRule="exact"/>
    </w:pPr>
  </w:style>
  <w:style w:type="character" w:customStyle="1" w:styleId="FontStyle29">
    <w:name w:val="Font Style29"/>
    <w:rsid w:val="00FE1A6B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9">
    <w:name w:val="Style9"/>
    <w:basedOn w:val="Normal"/>
    <w:rsid w:val="00FE1A6B"/>
    <w:pPr>
      <w:widowControl w:val="0"/>
      <w:autoSpaceDE w:val="0"/>
      <w:autoSpaceDN w:val="0"/>
      <w:adjustRightInd w:val="0"/>
      <w:spacing w:line="403" w:lineRule="exact"/>
      <w:jc w:val="both"/>
    </w:pPr>
  </w:style>
  <w:style w:type="character" w:customStyle="1" w:styleId="FontStyle48">
    <w:name w:val="Font Style48"/>
    <w:rsid w:val="00FE1A6B"/>
    <w:rPr>
      <w:rFonts w:ascii="Times New Roman" w:hAnsi="Times New Roman" w:cs="Times New Roman"/>
      <w:i/>
      <w:iCs/>
      <w:spacing w:val="-10"/>
      <w:sz w:val="24"/>
      <w:szCs w:val="24"/>
    </w:rPr>
  </w:style>
  <w:style w:type="character" w:customStyle="1" w:styleId="FontStyle52">
    <w:name w:val="Font Style52"/>
    <w:rsid w:val="00FE1A6B"/>
    <w:rPr>
      <w:rFonts w:ascii="Times New Roman" w:hAnsi="Times New Roman" w:cs="Times New Roman"/>
      <w:b/>
      <w:bCs/>
      <w:i/>
      <w:iCs/>
      <w:spacing w:val="-20"/>
      <w:sz w:val="18"/>
      <w:szCs w:val="18"/>
    </w:rPr>
  </w:style>
  <w:style w:type="paragraph" w:styleId="Textoindependiente">
    <w:name w:val="Body Text"/>
    <w:basedOn w:val="Normal"/>
    <w:link w:val="TextoindependienteCar"/>
    <w:uiPriority w:val="99"/>
    <w:unhideWhenUsed/>
    <w:rsid w:val="00BC3FAD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es-ES_tradnl" w:eastAsia="es-EC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BC3FAD"/>
    <w:rPr>
      <w:rFonts w:eastAsiaTheme="minorEastAsia"/>
      <w:lang w:val="es-ES_tradnl" w:eastAsia="es-EC"/>
    </w:rPr>
  </w:style>
  <w:style w:type="paragraph" w:styleId="Lista">
    <w:name w:val="List"/>
    <w:basedOn w:val="Normal"/>
    <w:uiPriority w:val="99"/>
    <w:unhideWhenUsed/>
    <w:rsid w:val="00BC3FAD"/>
    <w:pPr>
      <w:spacing w:after="200" w:line="276" w:lineRule="auto"/>
      <w:ind w:left="283" w:hanging="283"/>
      <w:contextualSpacing/>
    </w:pPr>
    <w:rPr>
      <w:rFonts w:asciiTheme="minorHAnsi" w:eastAsiaTheme="minorHAnsi" w:hAnsiTheme="minorHAnsi" w:cstheme="minorBidi"/>
      <w:sz w:val="22"/>
      <w:szCs w:val="22"/>
      <w:lang w:val="es-EC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1E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E1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1E18"/>
  </w:style>
  <w:style w:type="paragraph" w:styleId="Piedepgina">
    <w:name w:val="footer"/>
    <w:basedOn w:val="Normal"/>
    <w:link w:val="Piedepgina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E18"/>
  </w:style>
  <w:style w:type="paragraph" w:styleId="Prrafodelista">
    <w:name w:val="List Paragraph"/>
    <w:basedOn w:val="Normal"/>
    <w:uiPriority w:val="34"/>
    <w:qFormat/>
    <w:rsid w:val="00C06461"/>
    <w:pPr>
      <w:ind w:left="720"/>
      <w:contextualSpacing/>
    </w:pPr>
  </w:style>
  <w:style w:type="paragraph" w:styleId="Sinespaciado">
    <w:name w:val="No Spacing"/>
    <w:uiPriority w:val="1"/>
    <w:qFormat/>
    <w:rsid w:val="00C06461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styleId="Textoennegrita">
    <w:name w:val="Strong"/>
    <w:qFormat/>
    <w:rsid w:val="00FE1A6B"/>
    <w:rPr>
      <w:b/>
      <w:bCs/>
    </w:rPr>
  </w:style>
  <w:style w:type="paragraph" w:customStyle="1" w:styleId="Style2">
    <w:name w:val="Style2"/>
    <w:basedOn w:val="Normal"/>
    <w:rsid w:val="00FE1A6B"/>
    <w:pPr>
      <w:widowControl w:val="0"/>
      <w:autoSpaceDE w:val="0"/>
      <w:autoSpaceDN w:val="0"/>
      <w:adjustRightInd w:val="0"/>
      <w:spacing w:line="408" w:lineRule="exact"/>
      <w:jc w:val="both"/>
    </w:pPr>
  </w:style>
  <w:style w:type="paragraph" w:customStyle="1" w:styleId="Style6">
    <w:name w:val="Style6"/>
    <w:basedOn w:val="Normal"/>
    <w:rsid w:val="00FE1A6B"/>
    <w:pPr>
      <w:widowControl w:val="0"/>
      <w:autoSpaceDE w:val="0"/>
      <w:autoSpaceDN w:val="0"/>
      <w:adjustRightInd w:val="0"/>
      <w:spacing w:line="405" w:lineRule="exact"/>
    </w:pPr>
  </w:style>
  <w:style w:type="character" w:customStyle="1" w:styleId="FontStyle29">
    <w:name w:val="Font Style29"/>
    <w:rsid w:val="00FE1A6B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9">
    <w:name w:val="Style9"/>
    <w:basedOn w:val="Normal"/>
    <w:rsid w:val="00FE1A6B"/>
    <w:pPr>
      <w:widowControl w:val="0"/>
      <w:autoSpaceDE w:val="0"/>
      <w:autoSpaceDN w:val="0"/>
      <w:adjustRightInd w:val="0"/>
      <w:spacing w:line="403" w:lineRule="exact"/>
      <w:jc w:val="both"/>
    </w:pPr>
  </w:style>
  <w:style w:type="character" w:customStyle="1" w:styleId="FontStyle48">
    <w:name w:val="Font Style48"/>
    <w:rsid w:val="00FE1A6B"/>
    <w:rPr>
      <w:rFonts w:ascii="Times New Roman" w:hAnsi="Times New Roman" w:cs="Times New Roman"/>
      <w:i/>
      <w:iCs/>
      <w:spacing w:val="-10"/>
      <w:sz w:val="24"/>
      <w:szCs w:val="24"/>
    </w:rPr>
  </w:style>
  <w:style w:type="character" w:customStyle="1" w:styleId="FontStyle52">
    <w:name w:val="Font Style52"/>
    <w:rsid w:val="00FE1A6B"/>
    <w:rPr>
      <w:rFonts w:ascii="Times New Roman" w:hAnsi="Times New Roman" w:cs="Times New Roman"/>
      <w:b/>
      <w:bCs/>
      <w:i/>
      <w:iCs/>
      <w:spacing w:val="-20"/>
      <w:sz w:val="18"/>
      <w:szCs w:val="18"/>
    </w:rPr>
  </w:style>
  <w:style w:type="paragraph" w:styleId="Textoindependiente">
    <w:name w:val="Body Text"/>
    <w:basedOn w:val="Normal"/>
    <w:link w:val="TextoindependienteCar"/>
    <w:uiPriority w:val="99"/>
    <w:unhideWhenUsed/>
    <w:rsid w:val="00BC3FAD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es-ES_tradnl" w:eastAsia="es-EC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BC3FAD"/>
    <w:rPr>
      <w:rFonts w:eastAsiaTheme="minorEastAsia"/>
      <w:lang w:val="es-ES_tradnl" w:eastAsia="es-EC"/>
    </w:rPr>
  </w:style>
  <w:style w:type="paragraph" w:styleId="Lista">
    <w:name w:val="List"/>
    <w:basedOn w:val="Normal"/>
    <w:uiPriority w:val="99"/>
    <w:unhideWhenUsed/>
    <w:rsid w:val="00BC3FAD"/>
    <w:pPr>
      <w:spacing w:after="200" w:line="276" w:lineRule="auto"/>
      <w:ind w:left="283" w:hanging="283"/>
      <w:contextualSpacing/>
    </w:pPr>
    <w:rPr>
      <w:rFonts w:asciiTheme="minorHAnsi" w:eastAsiaTheme="minorHAnsi" w:hAnsiTheme="minorHAnsi" w:cstheme="minorBidi"/>
      <w:sz w:val="22"/>
      <w:szCs w:val="22"/>
      <w:lang w:val="es-EC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186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GAD</dc:creator>
  <cp:lastModifiedBy>wilogarcia</cp:lastModifiedBy>
  <cp:revision>2</cp:revision>
  <cp:lastPrinted>2014-08-06T17:13:00Z</cp:lastPrinted>
  <dcterms:created xsi:type="dcterms:W3CDTF">2014-08-23T21:09:00Z</dcterms:created>
  <dcterms:modified xsi:type="dcterms:W3CDTF">2014-08-23T21:09:00Z</dcterms:modified>
</cp:coreProperties>
</file>