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AAE46" w14:textId="00BCF274" w:rsidR="00716F0A" w:rsidRPr="004A1768" w:rsidRDefault="00716F0A" w:rsidP="004A1768">
      <w:pPr>
        <w:spacing w:before="240" w:after="240" w:line="240" w:lineRule="auto"/>
        <w:jc w:val="center"/>
        <w:rPr>
          <w:rFonts w:ascii="Palatino Linotype" w:hAnsi="Palatino Linotype"/>
          <w:sz w:val="24"/>
          <w:szCs w:val="24"/>
        </w:rPr>
      </w:pPr>
      <w:r w:rsidRPr="00C70F3A">
        <w:rPr>
          <w:rFonts w:ascii="Palatino Linotype" w:hAnsi="Palatino Linotype"/>
          <w:b/>
          <w:bCs/>
          <w:color w:val="000000"/>
          <w:sz w:val="24"/>
          <w:szCs w:val="24"/>
        </w:rPr>
        <w:t>ACTA NRO. 04</w:t>
      </w:r>
      <w:r w:rsidR="00C70F3A" w:rsidRPr="00C70F3A">
        <w:rPr>
          <w:rFonts w:ascii="Palatino Linotype" w:hAnsi="Palatino Linotype"/>
          <w:b/>
          <w:bCs/>
          <w:color w:val="000000"/>
          <w:sz w:val="24"/>
          <w:szCs w:val="24"/>
        </w:rPr>
        <w:t>3</w:t>
      </w:r>
    </w:p>
    <w:p w14:paraId="3EFC7D89" w14:textId="4FDE4AA1" w:rsidR="00716F0A" w:rsidRPr="004A1768" w:rsidRDefault="00716F0A" w:rsidP="004A1768">
      <w:pPr>
        <w:spacing w:before="240" w:after="240" w:line="240" w:lineRule="auto"/>
        <w:jc w:val="center"/>
        <w:rPr>
          <w:rFonts w:ascii="Palatino Linotype" w:hAnsi="Palatino Linotype"/>
          <w:sz w:val="24"/>
          <w:szCs w:val="24"/>
        </w:rPr>
      </w:pPr>
      <w:r w:rsidRPr="004A1768">
        <w:rPr>
          <w:rFonts w:ascii="Palatino Linotype" w:hAnsi="Palatino Linotype"/>
          <w:b/>
          <w:bCs/>
          <w:color w:val="000000"/>
          <w:sz w:val="24"/>
          <w:szCs w:val="24"/>
        </w:rPr>
        <w:t xml:space="preserve">ACTA DE SESIÓN </w:t>
      </w:r>
      <w:r w:rsidR="00C53FDB">
        <w:rPr>
          <w:rFonts w:ascii="Palatino Linotype" w:hAnsi="Palatino Linotype"/>
          <w:b/>
          <w:bCs/>
          <w:color w:val="000000"/>
          <w:sz w:val="24"/>
          <w:szCs w:val="24"/>
        </w:rPr>
        <w:t>EXTRA</w:t>
      </w:r>
      <w:r w:rsidRPr="004A1768">
        <w:rPr>
          <w:rFonts w:ascii="Palatino Linotype" w:hAnsi="Palatino Linotype"/>
          <w:b/>
          <w:bCs/>
          <w:color w:val="000000"/>
          <w:sz w:val="24"/>
          <w:szCs w:val="24"/>
        </w:rPr>
        <w:t xml:space="preserve">ORDINARIA DE CONCEJO MUNICIPAL DEL CANTÓN GUARANDA, DE  </w:t>
      </w:r>
      <w:r w:rsidR="00C53FDB">
        <w:rPr>
          <w:rFonts w:ascii="Palatino Linotype" w:hAnsi="Palatino Linotype"/>
          <w:b/>
          <w:bCs/>
          <w:color w:val="000000"/>
          <w:sz w:val="24"/>
          <w:szCs w:val="24"/>
        </w:rPr>
        <w:t>2</w:t>
      </w:r>
      <w:r w:rsidRPr="004A1768">
        <w:rPr>
          <w:rFonts w:ascii="Palatino Linotype" w:hAnsi="Palatino Linotype"/>
          <w:b/>
          <w:bCs/>
          <w:color w:val="000000"/>
          <w:sz w:val="24"/>
          <w:szCs w:val="24"/>
        </w:rPr>
        <w:t>6 DE DICIEMBRE DE 2025.</w:t>
      </w:r>
    </w:p>
    <w:p w14:paraId="62C60209" w14:textId="26222B0A" w:rsidR="00716F0A" w:rsidRPr="004A1768" w:rsidRDefault="00716F0A" w:rsidP="004A1768">
      <w:pPr>
        <w:spacing w:before="240" w:line="240" w:lineRule="auto"/>
        <w:jc w:val="both"/>
        <w:rPr>
          <w:rFonts w:ascii="Palatino Linotype" w:hAnsi="Palatino Linotype"/>
          <w:color w:val="000000"/>
          <w:sz w:val="24"/>
          <w:szCs w:val="24"/>
        </w:rPr>
      </w:pPr>
      <w:r w:rsidRPr="004A1768">
        <w:rPr>
          <w:rFonts w:ascii="Palatino Linotype" w:hAnsi="Palatino Linotype"/>
          <w:color w:val="000000"/>
          <w:sz w:val="24"/>
          <w:szCs w:val="24"/>
        </w:rPr>
        <w:t xml:space="preserve">En la ciudad de Guaranda, a los </w:t>
      </w:r>
      <w:r w:rsidR="00C53FDB">
        <w:rPr>
          <w:rFonts w:ascii="Palatino Linotype" w:hAnsi="Palatino Linotype"/>
          <w:color w:val="000000"/>
          <w:sz w:val="24"/>
          <w:szCs w:val="24"/>
        </w:rPr>
        <w:t>veinti</w:t>
      </w:r>
      <w:r w:rsidRPr="004A1768">
        <w:rPr>
          <w:rFonts w:ascii="Palatino Linotype" w:hAnsi="Palatino Linotype"/>
          <w:color w:val="000000"/>
          <w:sz w:val="24"/>
          <w:szCs w:val="24"/>
        </w:rPr>
        <w:t xml:space="preserve">séis días del mes de diciembre del dos mil veinte y cinco, </w:t>
      </w:r>
      <w:r w:rsidRPr="00396B8F">
        <w:rPr>
          <w:rFonts w:ascii="Palatino Linotype" w:hAnsi="Palatino Linotype"/>
          <w:color w:val="000000"/>
          <w:sz w:val="24"/>
          <w:szCs w:val="24"/>
        </w:rPr>
        <w:t xml:space="preserve">siendo las </w:t>
      </w:r>
      <w:r w:rsidR="00C53FDB" w:rsidRPr="00396B8F">
        <w:rPr>
          <w:rFonts w:ascii="Palatino Linotype" w:hAnsi="Palatino Linotype"/>
          <w:color w:val="000000"/>
          <w:sz w:val="24"/>
          <w:szCs w:val="24"/>
        </w:rPr>
        <w:t>di</w:t>
      </w:r>
      <w:r w:rsidR="00C53FDB">
        <w:rPr>
          <w:rFonts w:ascii="Palatino Linotype" w:hAnsi="Palatino Linotype"/>
          <w:color w:val="000000"/>
          <w:sz w:val="24"/>
          <w:szCs w:val="24"/>
        </w:rPr>
        <w:t>eciséis</w:t>
      </w:r>
      <w:r w:rsidRPr="00396B8F">
        <w:rPr>
          <w:rFonts w:ascii="Palatino Linotype" w:hAnsi="Palatino Linotype"/>
          <w:color w:val="000000"/>
          <w:sz w:val="24"/>
          <w:szCs w:val="24"/>
        </w:rPr>
        <w:t xml:space="preserve"> horas</w:t>
      </w:r>
      <w:r w:rsidRPr="004A1768">
        <w:rPr>
          <w:rFonts w:ascii="Palatino Linotype" w:hAnsi="Palatino Linotype"/>
          <w:color w:val="000000"/>
          <w:sz w:val="24"/>
          <w:szCs w:val="24"/>
        </w:rPr>
        <w:t xml:space="preserve">, en el salón de la ciudad, previa convocatoria dispuesta por el Dr. Inti Andrés </w:t>
      </w:r>
      <w:proofErr w:type="spellStart"/>
      <w:r w:rsidRPr="004A1768">
        <w:rPr>
          <w:rFonts w:ascii="Palatino Linotype" w:hAnsi="Palatino Linotype"/>
          <w:color w:val="000000"/>
          <w:sz w:val="24"/>
          <w:szCs w:val="24"/>
        </w:rPr>
        <w:t>Yumbay</w:t>
      </w:r>
      <w:proofErr w:type="spellEnd"/>
      <w:r w:rsidRPr="004A1768">
        <w:rPr>
          <w:rFonts w:ascii="Palatino Linotype" w:hAnsi="Palatino Linotype"/>
          <w:color w:val="000000"/>
          <w:sz w:val="24"/>
          <w:szCs w:val="24"/>
        </w:rPr>
        <w:t xml:space="preserve"> </w:t>
      </w:r>
      <w:proofErr w:type="spellStart"/>
      <w:r w:rsidRPr="004A1768">
        <w:rPr>
          <w:rFonts w:ascii="Palatino Linotype" w:hAnsi="Palatino Linotype"/>
          <w:color w:val="000000"/>
          <w:sz w:val="24"/>
          <w:szCs w:val="24"/>
        </w:rPr>
        <w:t>Taris</w:t>
      </w:r>
      <w:proofErr w:type="spellEnd"/>
      <w:r w:rsidRPr="004A1768">
        <w:rPr>
          <w:rFonts w:ascii="Palatino Linotype" w:hAnsi="Palatino Linotype"/>
          <w:color w:val="000000"/>
          <w:sz w:val="24"/>
          <w:szCs w:val="24"/>
        </w:rPr>
        <w:t xml:space="preserve">, </w:t>
      </w:r>
      <w:proofErr w:type="gramStart"/>
      <w:r w:rsidRPr="004A1768">
        <w:rPr>
          <w:rFonts w:ascii="Palatino Linotype" w:hAnsi="Palatino Linotype"/>
          <w:color w:val="000000"/>
          <w:sz w:val="24"/>
          <w:szCs w:val="24"/>
        </w:rPr>
        <w:t>Alcalde</w:t>
      </w:r>
      <w:proofErr w:type="gramEnd"/>
      <w:r w:rsidRPr="004A1768">
        <w:rPr>
          <w:rFonts w:ascii="Palatino Linotype" w:hAnsi="Palatino Linotype"/>
          <w:color w:val="000000"/>
          <w:sz w:val="24"/>
          <w:szCs w:val="24"/>
        </w:rPr>
        <w:t xml:space="preserve"> del Gobierno Autónomo Descentralizado del cantón Guaranda, se reúne el Concejo Municipal, con la presencia de los señores/as, Concejal</w:t>
      </w:r>
      <w:r w:rsidR="00C53FDB">
        <w:rPr>
          <w:rFonts w:ascii="Palatino Linotype" w:hAnsi="Palatino Linotype"/>
          <w:color w:val="000000"/>
          <w:sz w:val="24"/>
          <w:szCs w:val="24"/>
        </w:rPr>
        <w:t xml:space="preserve"> </w:t>
      </w:r>
      <w:proofErr w:type="spellStart"/>
      <w:r w:rsidRPr="004A1768">
        <w:rPr>
          <w:rFonts w:ascii="Palatino Linotype" w:hAnsi="Palatino Linotype"/>
          <w:color w:val="000000"/>
          <w:sz w:val="24"/>
          <w:szCs w:val="24"/>
        </w:rPr>
        <w:t>Mgt</w:t>
      </w:r>
      <w:proofErr w:type="spellEnd"/>
      <w:r w:rsidRPr="004A1768">
        <w:rPr>
          <w:rFonts w:ascii="Palatino Linotype" w:hAnsi="Palatino Linotype"/>
          <w:color w:val="000000"/>
          <w:sz w:val="24"/>
          <w:szCs w:val="24"/>
        </w:rPr>
        <w:t xml:space="preserve">. Diana María Arregui Vela, </w:t>
      </w:r>
      <w:r w:rsidR="00C53FDB" w:rsidRPr="004A1768">
        <w:rPr>
          <w:rFonts w:ascii="Palatino Linotype" w:hAnsi="Palatino Linotype"/>
          <w:color w:val="000000"/>
          <w:sz w:val="24"/>
          <w:szCs w:val="24"/>
        </w:rPr>
        <w:t>concejal</w:t>
      </w:r>
      <w:r w:rsidRPr="004A1768">
        <w:rPr>
          <w:rFonts w:ascii="Palatino Linotype" w:hAnsi="Palatino Linotype"/>
          <w:color w:val="000000"/>
          <w:sz w:val="24"/>
          <w:szCs w:val="24"/>
        </w:rPr>
        <w:t xml:space="preserve"> Viviana Chochos Agualongo, </w:t>
      </w:r>
      <w:proofErr w:type="gramStart"/>
      <w:r w:rsidRPr="004A1768">
        <w:rPr>
          <w:rFonts w:ascii="Palatino Linotype" w:hAnsi="Palatino Linotype"/>
          <w:color w:val="000000"/>
          <w:sz w:val="24"/>
          <w:szCs w:val="24"/>
        </w:rPr>
        <w:t>Concejal</w:t>
      </w:r>
      <w:proofErr w:type="gramEnd"/>
      <w:r w:rsidRPr="004A1768">
        <w:rPr>
          <w:rFonts w:ascii="Palatino Linotype" w:hAnsi="Palatino Linotype"/>
          <w:color w:val="000000"/>
          <w:sz w:val="24"/>
          <w:szCs w:val="24"/>
        </w:rPr>
        <w:t xml:space="preserve"> Laura Marina González</w:t>
      </w:r>
      <w:r w:rsidR="00C53FDB">
        <w:rPr>
          <w:rFonts w:ascii="Palatino Linotype" w:hAnsi="Palatino Linotype"/>
          <w:color w:val="000000"/>
          <w:sz w:val="24"/>
          <w:szCs w:val="24"/>
        </w:rPr>
        <w:t xml:space="preserve"> Vásconez</w:t>
      </w:r>
      <w:r w:rsidRPr="004A1768">
        <w:rPr>
          <w:rFonts w:ascii="Palatino Linotype" w:hAnsi="Palatino Linotype"/>
          <w:color w:val="000000"/>
          <w:sz w:val="24"/>
          <w:szCs w:val="24"/>
        </w:rPr>
        <w:t xml:space="preserve">, Concejal Dr. Vicente </w:t>
      </w:r>
      <w:proofErr w:type="spellStart"/>
      <w:r w:rsidRPr="004A1768">
        <w:rPr>
          <w:rFonts w:ascii="Palatino Linotype" w:hAnsi="Palatino Linotype"/>
          <w:color w:val="000000"/>
          <w:sz w:val="24"/>
          <w:szCs w:val="24"/>
        </w:rPr>
        <w:t>Ninabanda</w:t>
      </w:r>
      <w:proofErr w:type="spellEnd"/>
      <w:r w:rsidRPr="004A1768">
        <w:rPr>
          <w:rFonts w:ascii="Palatino Linotype" w:hAnsi="Palatino Linotype"/>
          <w:color w:val="000000"/>
          <w:sz w:val="24"/>
          <w:szCs w:val="24"/>
        </w:rPr>
        <w:t xml:space="preserve"> Chimbo, Concejal </w:t>
      </w:r>
      <w:proofErr w:type="spellStart"/>
      <w:r w:rsidRPr="004A1768">
        <w:rPr>
          <w:rFonts w:ascii="Palatino Linotype" w:hAnsi="Palatino Linotype"/>
          <w:color w:val="000000"/>
          <w:sz w:val="24"/>
          <w:szCs w:val="24"/>
        </w:rPr>
        <w:t>Msc</w:t>
      </w:r>
      <w:proofErr w:type="spellEnd"/>
      <w:r w:rsidRPr="004A1768">
        <w:rPr>
          <w:rFonts w:ascii="Palatino Linotype" w:hAnsi="Palatino Linotype"/>
          <w:color w:val="000000"/>
          <w:sz w:val="24"/>
          <w:szCs w:val="24"/>
        </w:rPr>
        <w:t xml:space="preserve">. Segundo Telésforo Martínez </w:t>
      </w:r>
      <w:proofErr w:type="spellStart"/>
      <w:r w:rsidRPr="004A1768">
        <w:rPr>
          <w:rFonts w:ascii="Palatino Linotype" w:hAnsi="Palatino Linotype"/>
          <w:color w:val="000000"/>
          <w:sz w:val="24"/>
          <w:szCs w:val="24"/>
        </w:rPr>
        <w:t>Collay</w:t>
      </w:r>
      <w:proofErr w:type="spellEnd"/>
      <w:r w:rsidRPr="004A1768">
        <w:rPr>
          <w:rFonts w:ascii="Palatino Linotype" w:hAnsi="Palatino Linotype"/>
          <w:color w:val="000000"/>
          <w:sz w:val="24"/>
          <w:szCs w:val="24"/>
        </w:rPr>
        <w:t xml:space="preserve">, </w:t>
      </w:r>
      <w:proofErr w:type="gramStart"/>
      <w:r w:rsidRPr="004A1768">
        <w:rPr>
          <w:rFonts w:ascii="Palatino Linotype" w:hAnsi="Palatino Linotype"/>
          <w:color w:val="000000"/>
          <w:sz w:val="24"/>
          <w:szCs w:val="24"/>
        </w:rPr>
        <w:t>Concejal</w:t>
      </w:r>
      <w:proofErr w:type="gramEnd"/>
      <w:r w:rsidRPr="004A1768">
        <w:rPr>
          <w:rFonts w:ascii="Palatino Linotype" w:hAnsi="Palatino Linotype"/>
          <w:color w:val="000000"/>
          <w:sz w:val="24"/>
          <w:szCs w:val="24"/>
        </w:rPr>
        <w:t xml:space="preserve"> Lic. Olga </w:t>
      </w:r>
      <w:proofErr w:type="spellStart"/>
      <w:r w:rsidRPr="004A1768">
        <w:rPr>
          <w:rFonts w:ascii="Palatino Linotype" w:hAnsi="Palatino Linotype"/>
          <w:color w:val="000000"/>
          <w:sz w:val="24"/>
          <w:szCs w:val="24"/>
        </w:rPr>
        <w:t>Curisisa</w:t>
      </w:r>
      <w:proofErr w:type="spellEnd"/>
      <w:r w:rsidRPr="004A1768">
        <w:rPr>
          <w:rFonts w:ascii="Palatino Linotype" w:hAnsi="Palatino Linotype"/>
          <w:color w:val="000000"/>
          <w:sz w:val="24"/>
          <w:szCs w:val="24"/>
        </w:rPr>
        <w:t xml:space="preserve"> Pasto Patín, y Dr. Inti </w:t>
      </w:r>
      <w:r w:rsidR="00147EA3" w:rsidRPr="004A1768">
        <w:rPr>
          <w:rFonts w:ascii="Palatino Linotype" w:hAnsi="Palatino Linotype"/>
          <w:color w:val="000000"/>
          <w:sz w:val="24"/>
          <w:szCs w:val="24"/>
        </w:rPr>
        <w:t>Andrés</w:t>
      </w:r>
      <w:r w:rsidRPr="004A1768">
        <w:rPr>
          <w:rFonts w:ascii="Palatino Linotype" w:hAnsi="Palatino Linotype"/>
          <w:color w:val="000000"/>
          <w:sz w:val="24"/>
          <w:szCs w:val="24"/>
        </w:rPr>
        <w:t xml:space="preserve"> </w:t>
      </w:r>
      <w:proofErr w:type="spellStart"/>
      <w:r w:rsidRPr="004A1768">
        <w:rPr>
          <w:rFonts w:ascii="Palatino Linotype" w:hAnsi="Palatino Linotype"/>
          <w:color w:val="000000"/>
          <w:sz w:val="24"/>
          <w:szCs w:val="24"/>
        </w:rPr>
        <w:t>Yumbay</w:t>
      </w:r>
      <w:proofErr w:type="spellEnd"/>
      <w:r w:rsidRPr="004A1768">
        <w:rPr>
          <w:rFonts w:ascii="Palatino Linotype" w:hAnsi="Palatino Linotype"/>
          <w:color w:val="000000"/>
          <w:sz w:val="24"/>
          <w:szCs w:val="24"/>
        </w:rPr>
        <w:t xml:space="preserve"> </w:t>
      </w:r>
      <w:proofErr w:type="spellStart"/>
      <w:r w:rsidRPr="004A1768">
        <w:rPr>
          <w:rFonts w:ascii="Palatino Linotype" w:hAnsi="Palatino Linotype"/>
          <w:color w:val="000000"/>
          <w:sz w:val="24"/>
          <w:szCs w:val="24"/>
        </w:rPr>
        <w:t>Taris</w:t>
      </w:r>
      <w:proofErr w:type="spellEnd"/>
      <w:r w:rsidRPr="004A1768">
        <w:rPr>
          <w:rFonts w:ascii="Palatino Linotype" w:hAnsi="Palatino Linotype"/>
          <w:color w:val="000000"/>
          <w:sz w:val="24"/>
          <w:szCs w:val="24"/>
        </w:rPr>
        <w:t>, Alcalde del cantón Guaranda.</w:t>
      </w:r>
    </w:p>
    <w:p w14:paraId="60D3C19D" w14:textId="67E7E48A" w:rsidR="00B0288A" w:rsidRDefault="00CE599F"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 xml:space="preserve">Alcalde, Dr. Inti Andrés </w:t>
      </w:r>
      <w:proofErr w:type="spellStart"/>
      <w:r w:rsidRPr="008A73F8">
        <w:rPr>
          <w:rFonts w:ascii="Palatino Linotype" w:eastAsia="Times New Roman" w:hAnsi="Palatino Linotype" w:cs="Calibri"/>
          <w:b/>
          <w:bCs/>
          <w:color w:val="000000"/>
          <w:sz w:val="24"/>
          <w:szCs w:val="24"/>
          <w:lang w:eastAsia="es-EC"/>
        </w:rPr>
        <w:t>Yumbay</w:t>
      </w:r>
      <w:proofErr w:type="spellEnd"/>
      <w:r w:rsidRPr="008A73F8">
        <w:rPr>
          <w:rFonts w:ascii="Palatino Linotype" w:eastAsia="Times New Roman" w:hAnsi="Palatino Linotype" w:cs="Calibri"/>
          <w:b/>
          <w:bCs/>
          <w:color w:val="000000"/>
          <w:sz w:val="24"/>
          <w:szCs w:val="24"/>
          <w:lang w:eastAsia="es-EC"/>
        </w:rPr>
        <w:t xml:space="preserve"> </w:t>
      </w:r>
      <w:proofErr w:type="spellStart"/>
      <w:r w:rsidRPr="008A73F8">
        <w:rPr>
          <w:rFonts w:ascii="Palatino Linotype" w:eastAsia="Times New Roman" w:hAnsi="Palatino Linotype" w:cs="Calibri"/>
          <w:b/>
          <w:bCs/>
          <w:color w:val="000000"/>
          <w:sz w:val="24"/>
          <w:szCs w:val="24"/>
          <w:lang w:eastAsia="es-EC"/>
        </w:rPr>
        <w:t>Taris</w:t>
      </w:r>
      <w:proofErr w:type="spellEnd"/>
      <w:r w:rsidRPr="008A73F8">
        <w:rPr>
          <w:rFonts w:ascii="Palatino Linotype" w:eastAsia="Times New Roman" w:hAnsi="Palatino Linotype" w:cs="Calibri"/>
          <w:b/>
          <w:bCs/>
          <w:color w:val="000000"/>
          <w:sz w:val="24"/>
          <w:szCs w:val="24"/>
          <w:lang w:eastAsia="es-EC"/>
        </w:rPr>
        <w:t>. -</w:t>
      </w:r>
      <w:r w:rsidRPr="004A1768">
        <w:rPr>
          <w:rFonts w:ascii="Palatino Linotype" w:eastAsia="Times New Roman" w:hAnsi="Palatino Linotype" w:cs="Calibri"/>
          <w:b/>
          <w:bCs/>
          <w:color w:val="000000"/>
          <w:sz w:val="24"/>
          <w:szCs w:val="24"/>
          <w:lang w:eastAsia="es-EC"/>
        </w:rPr>
        <w:t xml:space="preserve"> </w:t>
      </w:r>
      <w:r w:rsidR="00DB377F" w:rsidRPr="00DB377F">
        <w:rPr>
          <w:rFonts w:ascii="Palatino Linotype" w:eastAsia="Times New Roman" w:hAnsi="Palatino Linotype" w:cs="Calibri"/>
          <w:sz w:val="24"/>
          <w:szCs w:val="24"/>
          <w:lang w:eastAsia="es-EC"/>
        </w:rPr>
        <w:t>Compañeros concejales, muy buenas tardes, compañeros del canal municipal, directores de comunicación y todos los que estén presentes el día de hoy, quiero darles la cordial bienvenida y un agradecimiento especial por acudir al llamado que se realizó para poder tratar esta sesión extraordinaria. Bueno, gracias compañeros concejales, se ha tenido que modificar en algo la convocatoria, por cuestiones de algunos proyectos, en la mañana no podía asistir y se hizo la delegación a la compañera que funge como vicealcaldesa, pero lamentablemente no ha podido por situaciones de salud, menciona en cierto comunicado, pero bueno, para la oportunidad por agradecerle a la compañera Laura González que cuando fungía esa designación de vicealcaldesa, a pesar de la enfermedad acudía a las delegaciones, pues si bien es cierto, es una figura legal que está constituida y amparada, baja todas las normativas legales y cuya principal función es acudir a las delegaciones encomendadas por el alcalde en caso de ausencia, por X o Y razón. Pero bueno, aquí parece que nos enfermamos a conveniencia nada más y eso hoy hemos tenido que regresar rápido de las delegaciones para poder cumplir con la sesión, compañeros y compañeras concejales.</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Por favor, compañero secretario, dispóngase a </w:t>
      </w:r>
      <w:r w:rsidR="00B0288A">
        <w:rPr>
          <w:rFonts w:ascii="Palatino Linotype" w:eastAsia="Times New Roman" w:hAnsi="Palatino Linotype" w:cs="Calibri"/>
          <w:sz w:val="24"/>
          <w:szCs w:val="24"/>
          <w:lang w:eastAsia="es-EC"/>
        </w:rPr>
        <w:t xml:space="preserve">constatar el quórum </w:t>
      </w:r>
      <w:r w:rsidR="00DB377F" w:rsidRPr="00DB377F">
        <w:rPr>
          <w:rFonts w:ascii="Palatino Linotype" w:eastAsia="Times New Roman" w:hAnsi="Palatino Linotype" w:cs="Calibri"/>
          <w:sz w:val="24"/>
          <w:szCs w:val="24"/>
          <w:lang w:eastAsia="es-EC"/>
        </w:rPr>
        <w:t xml:space="preserve">reglamentario para que certifique si existió o no, para posterior instalar la presente sesión extraordinaria. </w:t>
      </w:r>
    </w:p>
    <w:p w14:paraId="482BDEA4" w14:textId="1A636B8A" w:rsidR="00B0288A" w:rsidRDefault="00B0288A" w:rsidP="00DB377F">
      <w:pPr>
        <w:spacing w:before="240" w:line="240" w:lineRule="auto"/>
        <w:jc w:val="both"/>
        <w:rPr>
          <w:rFonts w:ascii="Palatino Linotype" w:eastAsia="Times New Roman" w:hAnsi="Palatino Linotype" w:cs="Calibri"/>
          <w:sz w:val="24"/>
          <w:szCs w:val="24"/>
          <w:lang w:eastAsia="es-EC"/>
        </w:rPr>
      </w:pPr>
      <w:r w:rsidRPr="00B0288A">
        <w:rPr>
          <w:rFonts w:ascii="Palatino Linotype" w:eastAsia="Times New Roman" w:hAnsi="Palatino Linotype" w:cs="Calibri"/>
          <w:b/>
          <w:bCs/>
          <w:sz w:val="24"/>
          <w:szCs w:val="24"/>
          <w:lang w:eastAsia="es-EC"/>
        </w:rPr>
        <w:t>Secretario, Juan Carlos Pozo</w:t>
      </w:r>
      <w:r w:rsidR="00CC4259">
        <w:rPr>
          <w:rFonts w:ascii="Palatino Linotype" w:eastAsia="Times New Roman" w:hAnsi="Palatino Linotype" w:cs="Calibri"/>
          <w:b/>
          <w:bCs/>
          <w:sz w:val="24"/>
          <w:szCs w:val="24"/>
          <w:lang w:eastAsia="es-EC"/>
        </w:rPr>
        <w:t xml:space="preserve"> Meléndez</w:t>
      </w:r>
      <w:r w:rsidRPr="00B0288A">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Buenas tardes, señor alcalde, señoras y señores concejales, señor asesor, medios de comunicación, con su debida autorización, señor alcalde, procedo a la contratación del </w:t>
      </w:r>
      <w:r>
        <w:rPr>
          <w:rFonts w:ascii="Palatino Linotype" w:eastAsia="Times New Roman" w:hAnsi="Palatino Linotype" w:cs="Calibri"/>
          <w:sz w:val="24"/>
          <w:szCs w:val="24"/>
          <w:lang w:eastAsia="es-EC"/>
        </w:rPr>
        <w:t xml:space="preserve">quórum </w:t>
      </w:r>
      <w:r w:rsidR="00DB377F" w:rsidRPr="00DB377F">
        <w:rPr>
          <w:rFonts w:ascii="Palatino Linotype" w:eastAsia="Times New Roman" w:hAnsi="Palatino Linotype" w:cs="Calibri"/>
          <w:sz w:val="24"/>
          <w:szCs w:val="24"/>
          <w:lang w:eastAsia="es-EC"/>
        </w:rPr>
        <w:t xml:space="preserve">reglamentario. </w:t>
      </w:r>
      <w:r>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concejal</w:t>
      </w:r>
      <w:r w:rsidR="00DB377F" w:rsidRPr="00DB377F">
        <w:rPr>
          <w:rFonts w:ascii="Palatino Linotype" w:eastAsia="Times New Roman" w:hAnsi="Palatino Linotype" w:cs="Calibri"/>
          <w:sz w:val="24"/>
          <w:szCs w:val="24"/>
          <w:lang w:eastAsia="es-EC"/>
        </w:rPr>
        <w:t xml:space="preserve"> Maurita Gladys </w:t>
      </w:r>
      <w:proofErr w:type="spellStart"/>
      <w:r>
        <w:rPr>
          <w:rFonts w:ascii="Palatino Linotype" w:eastAsia="Times New Roman" w:hAnsi="Palatino Linotype" w:cs="Calibri"/>
          <w:sz w:val="24"/>
          <w:szCs w:val="24"/>
          <w:lang w:eastAsia="es-EC"/>
        </w:rPr>
        <w:t>A</w:t>
      </w:r>
      <w:r w:rsidR="00DB377F" w:rsidRPr="00DB377F">
        <w:rPr>
          <w:rFonts w:ascii="Palatino Linotype" w:eastAsia="Times New Roman" w:hAnsi="Palatino Linotype" w:cs="Calibri"/>
          <w:sz w:val="24"/>
          <w:szCs w:val="24"/>
          <w:lang w:eastAsia="es-EC"/>
        </w:rPr>
        <w:t>mangandi</w:t>
      </w:r>
      <w:proofErr w:type="spellEnd"/>
      <w:r w:rsidR="00DB377F" w:rsidRPr="00DB377F">
        <w:rPr>
          <w:rFonts w:ascii="Palatino Linotype" w:eastAsia="Times New Roman" w:hAnsi="Palatino Linotype" w:cs="Calibri"/>
          <w:sz w:val="24"/>
          <w:szCs w:val="24"/>
          <w:lang w:eastAsia="es-EC"/>
        </w:rPr>
        <w:t xml:space="preserve"> Pilamunga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señor alcalde, me permito poner en su conocimiento que la concejal Maurita </w:t>
      </w:r>
      <w:proofErr w:type="spellStart"/>
      <w:r>
        <w:rPr>
          <w:rFonts w:ascii="Palatino Linotype" w:eastAsia="Times New Roman" w:hAnsi="Palatino Linotype" w:cs="Calibri"/>
          <w:sz w:val="24"/>
          <w:szCs w:val="24"/>
          <w:lang w:eastAsia="es-EC"/>
        </w:rPr>
        <w:t>A</w:t>
      </w:r>
      <w:r w:rsidR="00DB377F" w:rsidRPr="00DB377F">
        <w:rPr>
          <w:rFonts w:ascii="Palatino Linotype" w:eastAsia="Times New Roman" w:hAnsi="Palatino Linotype" w:cs="Calibri"/>
          <w:sz w:val="24"/>
          <w:szCs w:val="24"/>
          <w:lang w:eastAsia="es-EC"/>
        </w:rPr>
        <w:t>mangandi</w:t>
      </w:r>
      <w:proofErr w:type="spellEnd"/>
      <w:r w:rsidR="00DB377F" w:rsidRPr="00DB377F">
        <w:rPr>
          <w:rFonts w:ascii="Palatino Linotype" w:eastAsia="Times New Roman" w:hAnsi="Palatino Linotype" w:cs="Calibri"/>
          <w:sz w:val="24"/>
          <w:szCs w:val="24"/>
          <w:lang w:eastAsia="es-EC"/>
        </w:rPr>
        <w:t>, mediante comunicación vía WhatsApp, ha manifestado que no podrá asistir a la presente sesión por motivos de salud</w:t>
      </w:r>
      <w:r>
        <w:rPr>
          <w:rFonts w:ascii="Palatino Linotype" w:eastAsia="Times New Roman" w:hAnsi="Palatino Linotype" w:cs="Calibri"/>
          <w:sz w:val="24"/>
          <w:szCs w:val="24"/>
          <w:lang w:eastAsia="es-EC"/>
        </w:rPr>
        <w:t>, N</w:t>
      </w:r>
      <w:r w:rsidR="00DB377F" w:rsidRPr="00DB377F">
        <w:rPr>
          <w:rFonts w:ascii="Palatino Linotype" w:eastAsia="Times New Roman" w:hAnsi="Palatino Linotype" w:cs="Calibri"/>
          <w:sz w:val="24"/>
          <w:szCs w:val="24"/>
          <w:lang w:eastAsia="es-EC"/>
        </w:rPr>
        <w:t xml:space="preserve">o se </w:t>
      </w:r>
      <w:r w:rsidRPr="00DB377F">
        <w:rPr>
          <w:rFonts w:ascii="Palatino Linotype" w:eastAsia="Times New Roman" w:hAnsi="Palatino Linotype" w:cs="Calibri"/>
          <w:sz w:val="24"/>
          <w:szCs w:val="24"/>
          <w:lang w:eastAsia="es-EC"/>
        </w:rPr>
        <w:t>adjuntó</w:t>
      </w:r>
      <w:r w:rsidR="00DB377F" w:rsidRPr="00DB377F">
        <w:rPr>
          <w:rFonts w:ascii="Palatino Linotype" w:eastAsia="Times New Roman" w:hAnsi="Palatino Linotype" w:cs="Calibri"/>
          <w:sz w:val="24"/>
          <w:szCs w:val="24"/>
          <w:lang w:eastAsia="es-EC"/>
        </w:rPr>
        <w:t xml:space="preserve"> a ningún certificado, señor alcalde.</w:t>
      </w:r>
    </w:p>
    <w:p w14:paraId="585B0907" w14:textId="183A51FC" w:rsidR="00DB377F" w:rsidRPr="00DB377F" w:rsidRDefault="00B0288A" w:rsidP="00DB377F">
      <w:pPr>
        <w:spacing w:before="240" w:line="240" w:lineRule="auto"/>
        <w:jc w:val="both"/>
        <w:rPr>
          <w:rFonts w:ascii="Palatino Linotype" w:eastAsia="Times New Roman" w:hAnsi="Palatino Linotype" w:cs="Calibri"/>
          <w:sz w:val="24"/>
          <w:szCs w:val="24"/>
          <w:lang w:eastAsia="es-EC"/>
        </w:rPr>
      </w:pPr>
      <w:r w:rsidRPr="00B0288A">
        <w:rPr>
          <w:rFonts w:ascii="Palatino Linotype" w:eastAsia="Times New Roman" w:hAnsi="Palatino Linotype" w:cs="Calibri"/>
          <w:b/>
          <w:bCs/>
          <w:sz w:val="24"/>
          <w:szCs w:val="24"/>
          <w:lang w:eastAsia="es-EC"/>
        </w:rPr>
        <w:lastRenderedPageBreak/>
        <w:t xml:space="preserve">Alcalde, Dr. Inti Andrés </w:t>
      </w:r>
      <w:proofErr w:type="spellStart"/>
      <w:r w:rsidRPr="00B0288A">
        <w:rPr>
          <w:rFonts w:ascii="Palatino Linotype" w:eastAsia="Times New Roman" w:hAnsi="Palatino Linotype" w:cs="Calibri"/>
          <w:b/>
          <w:bCs/>
          <w:sz w:val="24"/>
          <w:szCs w:val="24"/>
          <w:lang w:eastAsia="es-EC"/>
        </w:rPr>
        <w:t>Yumbay</w:t>
      </w:r>
      <w:proofErr w:type="spellEnd"/>
      <w:r w:rsidRPr="00B0288A">
        <w:rPr>
          <w:rFonts w:ascii="Palatino Linotype" w:eastAsia="Times New Roman" w:hAnsi="Palatino Linotype" w:cs="Calibri"/>
          <w:b/>
          <w:bCs/>
          <w:sz w:val="24"/>
          <w:szCs w:val="24"/>
          <w:lang w:eastAsia="es-EC"/>
        </w:rPr>
        <w:t xml:space="preserve"> </w:t>
      </w:r>
      <w:proofErr w:type="spellStart"/>
      <w:r w:rsidRPr="00B0288A">
        <w:rPr>
          <w:rFonts w:ascii="Palatino Linotype" w:eastAsia="Times New Roman" w:hAnsi="Palatino Linotype" w:cs="Calibri"/>
          <w:b/>
          <w:bCs/>
          <w:sz w:val="24"/>
          <w:szCs w:val="24"/>
          <w:lang w:eastAsia="es-EC"/>
        </w:rPr>
        <w:t>Taris</w:t>
      </w:r>
      <w:proofErr w:type="spellEnd"/>
      <w:r w:rsidRPr="00B0288A">
        <w:rPr>
          <w:rFonts w:ascii="Palatino Linotype" w:eastAsia="Times New Roman" w:hAnsi="Palatino Linotype" w:cs="Calibri"/>
          <w:b/>
          <w:bCs/>
          <w:sz w:val="24"/>
          <w:szCs w:val="24"/>
          <w:lang w:eastAsia="es-EC"/>
        </w:rPr>
        <w:t>. -</w:t>
      </w:r>
      <w:r w:rsidRPr="00B0288A">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Gracias, compañero secretario, que por favor se solicite de forma inmediata la justificación</w:t>
      </w:r>
      <w:r w:rsidR="003D5B0D">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no estamos en contra, somos seres humanos, podemos enfermarnos de la noche a la mañana, pero con la responsabilidad del caso que se justifique su ausencia mediante certificado médico como usted acaba de mencionar</w:t>
      </w:r>
      <w:r w:rsidR="003D5B0D">
        <w:rPr>
          <w:rFonts w:ascii="Palatino Linotype" w:eastAsia="Times New Roman" w:hAnsi="Palatino Linotype" w:cs="Calibri"/>
          <w:sz w:val="24"/>
          <w:szCs w:val="24"/>
          <w:lang w:eastAsia="es-EC"/>
        </w:rPr>
        <w:t>, que</w:t>
      </w:r>
      <w:r w:rsidR="00DB377F" w:rsidRPr="00DB377F">
        <w:rPr>
          <w:rFonts w:ascii="Palatino Linotype" w:eastAsia="Times New Roman" w:hAnsi="Palatino Linotype" w:cs="Calibri"/>
          <w:sz w:val="24"/>
          <w:szCs w:val="24"/>
          <w:lang w:eastAsia="es-EC"/>
        </w:rPr>
        <w:t xml:space="preserve"> en un mensaje que se le hizo llegar a su persona, mismo que sea validado por el seguro. Continúe, por favor.</w:t>
      </w:r>
    </w:p>
    <w:p w14:paraId="07D79D12" w14:textId="086041DF" w:rsidR="003D5B0D" w:rsidRDefault="003D5B0D"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Secretario, Juan Carlos</w:t>
      </w:r>
      <w:r w:rsidR="00CC4259">
        <w:rPr>
          <w:rFonts w:ascii="Palatino Linotype" w:eastAsia="Times New Roman" w:hAnsi="Palatino Linotype" w:cs="Calibri"/>
          <w:b/>
          <w:bCs/>
          <w:sz w:val="24"/>
          <w:szCs w:val="24"/>
          <w:lang w:eastAsia="es-EC"/>
        </w:rPr>
        <w:t xml:space="preserve"> Pozo</w:t>
      </w:r>
      <w:r>
        <w:rPr>
          <w:rFonts w:ascii="Palatino Linotype" w:eastAsia="Times New Roman" w:hAnsi="Palatino Linotype" w:cs="Calibri"/>
          <w:b/>
          <w:bCs/>
          <w:sz w:val="24"/>
          <w:szCs w:val="24"/>
          <w:lang w:eastAsia="es-EC"/>
        </w:rPr>
        <w:t xml:space="preserve"> Meléndez.- </w:t>
      </w:r>
      <w:r w:rsidRPr="00DB377F">
        <w:rPr>
          <w:rFonts w:ascii="Palatino Linotype" w:eastAsia="Times New Roman" w:hAnsi="Palatino Linotype" w:cs="Calibri"/>
          <w:sz w:val="24"/>
          <w:szCs w:val="24"/>
          <w:lang w:eastAsia="es-EC"/>
        </w:rPr>
        <w:t>concejal</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Diana María </w:t>
      </w:r>
      <w:r>
        <w:rPr>
          <w:rFonts w:ascii="Palatino Linotype" w:eastAsia="Times New Roman" w:hAnsi="Palatino Linotype" w:cs="Calibri"/>
          <w:sz w:val="24"/>
          <w:szCs w:val="24"/>
          <w:lang w:eastAsia="es-EC"/>
        </w:rPr>
        <w:t>Arregui V</w:t>
      </w:r>
      <w:r w:rsidR="00DB377F" w:rsidRPr="00DB377F">
        <w:rPr>
          <w:rFonts w:ascii="Palatino Linotype" w:eastAsia="Times New Roman" w:hAnsi="Palatino Linotype" w:cs="Calibri"/>
          <w:sz w:val="24"/>
          <w:szCs w:val="24"/>
          <w:lang w:eastAsia="es-EC"/>
        </w:rPr>
        <w:t>ela</w:t>
      </w:r>
      <w:r>
        <w:rPr>
          <w:rFonts w:ascii="Palatino Linotype" w:eastAsia="Times New Roman" w:hAnsi="Palatino Linotype" w:cs="Calibri"/>
          <w:sz w:val="24"/>
          <w:szCs w:val="24"/>
          <w:lang w:eastAsia="es-EC"/>
        </w:rPr>
        <w:t>?</w:t>
      </w:r>
    </w:p>
    <w:p w14:paraId="4D84A817" w14:textId="7DAE83F2" w:rsidR="00DB377F" w:rsidRPr="00DB377F" w:rsidRDefault="003D5B0D"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 xml:space="preserve">Concejal, </w:t>
      </w:r>
      <w:proofErr w:type="spellStart"/>
      <w:r w:rsidRPr="004A1768">
        <w:rPr>
          <w:rFonts w:ascii="Palatino Linotype" w:eastAsia="Times New Roman" w:hAnsi="Palatino Linotype" w:cs="Calibri"/>
          <w:b/>
          <w:bCs/>
          <w:color w:val="000000"/>
          <w:sz w:val="24"/>
          <w:szCs w:val="24"/>
          <w:lang w:eastAsia="es-EC"/>
        </w:rPr>
        <w:t>Mgt</w:t>
      </w:r>
      <w:proofErr w:type="spellEnd"/>
      <w:r w:rsidRPr="004A1768">
        <w:rPr>
          <w:rFonts w:ascii="Palatino Linotype" w:eastAsia="Times New Roman" w:hAnsi="Palatino Linotype" w:cs="Calibri"/>
          <w:b/>
          <w:bCs/>
          <w:color w:val="000000"/>
          <w:sz w:val="24"/>
          <w:szCs w:val="24"/>
          <w:lang w:eastAsia="es-EC"/>
        </w:rPr>
        <w:t xml:space="preserve">. </w:t>
      </w:r>
      <w:r w:rsidRPr="008A73F8">
        <w:rPr>
          <w:rFonts w:ascii="Palatino Linotype" w:eastAsia="Times New Roman" w:hAnsi="Palatino Linotype" w:cs="Calibri"/>
          <w:b/>
          <w:bCs/>
          <w:color w:val="000000"/>
          <w:sz w:val="24"/>
          <w:szCs w:val="24"/>
          <w:lang w:eastAsia="es-EC"/>
        </w:rPr>
        <w:t xml:space="preserve">Diana María Arregui Vela.- </w:t>
      </w:r>
      <w:r w:rsidR="00DB377F" w:rsidRPr="00DB377F">
        <w:rPr>
          <w:rFonts w:ascii="Palatino Linotype" w:eastAsia="Times New Roman" w:hAnsi="Palatino Linotype" w:cs="Calibri"/>
          <w:sz w:val="24"/>
          <w:szCs w:val="24"/>
          <w:lang w:eastAsia="es-EC"/>
        </w:rPr>
        <w:t xml:space="preserve">Buenas tardes con todos, presente. </w:t>
      </w:r>
    </w:p>
    <w:p w14:paraId="6A04E7FD" w14:textId="473A087C" w:rsidR="000B60C0" w:rsidRDefault="000B60C0"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Secretario, Juan Carlos</w:t>
      </w:r>
      <w:r w:rsidR="00CC4259">
        <w:rPr>
          <w:rFonts w:ascii="Palatino Linotype" w:eastAsia="Times New Roman" w:hAnsi="Palatino Linotype" w:cs="Calibri"/>
          <w:b/>
          <w:bCs/>
          <w:sz w:val="24"/>
          <w:szCs w:val="24"/>
          <w:lang w:eastAsia="es-EC"/>
        </w:rPr>
        <w:t xml:space="preserve"> Pozo</w:t>
      </w:r>
      <w:r>
        <w:rPr>
          <w:rFonts w:ascii="Palatino Linotype" w:eastAsia="Times New Roman" w:hAnsi="Palatino Linotype" w:cs="Calibri"/>
          <w:b/>
          <w:bCs/>
          <w:sz w:val="24"/>
          <w:szCs w:val="24"/>
          <w:lang w:eastAsia="es-EC"/>
        </w:rPr>
        <w:t xml:space="preserve"> Meléndez.- </w:t>
      </w:r>
      <w:r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oncejal</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Estefan</w:t>
      </w:r>
      <w:r>
        <w:rPr>
          <w:rFonts w:ascii="Palatino Linotype" w:eastAsia="Times New Roman" w:hAnsi="Palatino Linotype" w:cs="Calibri"/>
          <w:sz w:val="24"/>
          <w:szCs w:val="24"/>
          <w:lang w:eastAsia="es-EC"/>
        </w:rPr>
        <w:t>y</w:t>
      </w:r>
      <w:r w:rsidR="00DB377F" w:rsidRPr="00DB377F">
        <w:rPr>
          <w:rFonts w:ascii="Palatino Linotype" w:eastAsia="Times New Roman" w:hAnsi="Palatino Linotype" w:cs="Calibri"/>
          <w:sz w:val="24"/>
          <w:szCs w:val="24"/>
          <w:lang w:eastAsia="es-EC"/>
        </w:rPr>
        <w:t xml:space="preserve"> Viviana Chochos </w:t>
      </w:r>
      <w:r w:rsidRPr="00DB377F">
        <w:rPr>
          <w:rFonts w:ascii="Palatino Linotype" w:eastAsia="Times New Roman" w:hAnsi="Palatino Linotype" w:cs="Calibri"/>
          <w:sz w:val="24"/>
          <w:szCs w:val="24"/>
          <w:lang w:eastAsia="es-EC"/>
        </w:rPr>
        <w:t>Agualongo</w:t>
      </w:r>
      <w:r>
        <w:rPr>
          <w:rFonts w:ascii="Palatino Linotype" w:eastAsia="Times New Roman" w:hAnsi="Palatino Linotype" w:cs="Calibri"/>
          <w:sz w:val="24"/>
          <w:szCs w:val="24"/>
          <w:lang w:eastAsia="es-EC"/>
        </w:rPr>
        <w:t>?</w:t>
      </w:r>
    </w:p>
    <w:p w14:paraId="7FE53A6E" w14:textId="582E2A47" w:rsidR="00DB377F" w:rsidRPr="00DB377F" w:rsidRDefault="000B60C0" w:rsidP="00DB377F">
      <w:pPr>
        <w:spacing w:before="240" w:line="240" w:lineRule="auto"/>
        <w:jc w:val="both"/>
        <w:rPr>
          <w:rFonts w:ascii="Palatino Linotype" w:eastAsia="Times New Roman" w:hAnsi="Palatino Linotype" w:cs="Calibri"/>
          <w:sz w:val="24"/>
          <w:szCs w:val="24"/>
          <w:lang w:eastAsia="es-EC"/>
        </w:rPr>
      </w:pPr>
      <w:r w:rsidRPr="000B60C0">
        <w:rPr>
          <w:rFonts w:ascii="Palatino Linotype" w:eastAsia="Times New Roman" w:hAnsi="Palatino Linotype" w:cs="Calibri"/>
          <w:b/>
          <w:bCs/>
          <w:sz w:val="24"/>
          <w:szCs w:val="24"/>
          <w:lang w:eastAsia="es-EC"/>
        </w:rPr>
        <w:t xml:space="preserve">Concejal, Dr. </w:t>
      </w:r>
      <w:r w:rsidR="009800E6" w:rsidRPr="00DB377F">
        <w:rPr>
          <w:rFonts w:ascii="Palatino Linotype" w:eastAsia="Times New Roman" w:hAnsi="Palatino Linotype" w:cs="Calibri"/>
          <w:b/>
          <w:bCs/>
          <w:sz w:val="24"/>
          <w:szCs w:val="24"/>
          <w:lang w:eastAsia="es-EC"/>
        </w:rPr>
        <w:t>Estefan</w:t>
      </w:r>
      <w:r w:rsidR="009800E6">
        <w:rPr>
          <w:rFonts w:ascii="Palatino Linotype" w:eastAsia="Times New Roman" w:hAnsi="Palatino Linotype" w:cs="Calibri"/>
          <w:b/>
          <w:bCs/>
          <w:sz w:val="24"/>
          <w:szCs w:val="24"/>
          <w:lang w:eastAsia="es-EC"/>
        </w:rPr>
        <w:t>ía</w:t>
      </w:r>
      <w:r w:rsidRPr="00DB377F">
        <w:rPr>
          <w:rFonts w:ascii="Palatino Linotype" w:eastAsia="Times New Roman" w:hAnsi="Palatino Linotype" w:cs="Calibri"/>
          <w:b/>
          <w:bCs/>
          <w:sz w:val="24"/>
          <w:szCs w:val="24"/>
          <w:lang w:eastAsia="es-EC"/>
        </w:rPr>
        <w:t xml:space="preserve"> Viviana Chochos </w:t>
      </w:r>
      <w:r w:rsidRPr="000B60C0">
        <w:rPr>
          <w:rFonts w:ascii="Palatino Linotype" w:eastAsia="Times New Roman" w:hAnsi="Palatino Linotype" w:cs="Calibri"/>
          <w:b/>
          <w:bCs/>
          <w:sz w:val="24"/>
          <w:szCs w:val="24"/>
          <w:lang w:eastAsia="es-EC"/>
        </w:rPr>
        <w:t>Agualongo.-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Buenas tardes con todos, presente. Gracias.</w:t>
      </w:r>
    </w:p>
    <w:p w14:paraId="538BE379" w14:textId="714B6D29" w:rsidR="000B60C0" w:rsidRDefault="000B60C0"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w:t>
      </w:r>
      <w:r w:rsidR="00CC4259">
        <w:rPr>
          <w:rFonts w:ascii="Palatino Linotype" w:eastAsia="Times New Roman" w:hAnsi="Palatino Linotype" w:cs="Calibri"/>
          <w:b/>
          <w:bCs/>
          <w:sz w:val="24"/>
          <w:szCs w:val="24"/>
          <w:lang w:eastAsia="es-EC"/>
        </w:rPr>
        <w:t xml:space="preserve">Pozo </w:t>
      </w:r>
      <w:r>
        <w:rPr>
          <w:rFonts w:ascii="Palatino Linotype" w:eastAsia="Times New Roman" w:hAnsi="Palatino Linotype" w:cs="Calibri"/>
          <w:b/>
          <w:bCs/>
          <w:sz w:val="24"/>
          <w:szCs w:val="24"/>
          <w:lang w:eastAsia="es-EC"/>
        </w:rPr>
        <w:t>Meléndez.-</w:t>
      </w:r>
      <w:r w:rsidR="00531483">
        <w:rPr>
          <w:rFonts w:ascii="Palatino Linotype" w:eastAsia="Times New Roman" w:hAnsi="Palatino Linotype" w:cs="Calibri"/>
          <w:b/>
          <w:bCs/>
          <w:sz w:val="24"/>
          <w:szCs w:val="24"/>
          <w:lang w:eastAsia="es-EC"/>
        </w:rPr>
        <w:t xml:space="preserve"> </w:t>
      </w:r>
      <w:r w:rsidR="00531483">
        <w:rPr>
          <w:rFonts w:ascii="Palatino Linotype" w:eastAsia="Times New Roman" w:hAnsi="Palatino Linotype" w:cs="Calibri"/>
          <w:sz w:val="24"/>
          <w:szCs w:val="24"/>
          <w:lang w:eastAsia="es-EC"/>
        </w:rPr>
        <w:t>Gracias,</w:t>
      </w:r>
      <w:r>
        <w:rPr>
          <w:rFonts w:ascii="Palatino Linotype" w:eastAsia="Times New Roman" w:hAnsi="Palatino Linotype" w:cs="Calibri"/>
          <w:b/>
          <w:bCs/>
          <w:sz w:val="24"/>
          <w:szCs w:val="24"/>
          <w:lang w:eastAsia="es-EC"/>
        </w:rPr>
        <w:t xml:space="preserve"> </w:t>
      </w:r>
      <w:r w:rsidR="00531483">
        <w:rPr>
          <w:rFonts w:ascii="Palatino Linotype" w:eastAsia="Times New Roman" w:hAnsi="Palatino Linotype" w:cs="Calibri"/>
          <w:sz w:val="24"/>
          <w:szCs w:val="24"/>
          <w:lang w:eastAsia="es-EC"/>
        </w:rPr>
        <w:t>¿</w:t>
      </w:r>
      <w:r>
        <w:rPr>
          <w:rFonts w:ascii="Palatino Linotype" w:eastAsia="Times New Roman" w:hAnsi="Palatino Linotype" w:cs="Calibri"/>
          <w:b/>
          <w:bCs/>
          <w:sz w:val="24"/>
          <w:szCs w:val="24"/>
          <w:lang w:eastAsia="es-EC"/>
        </w:rPr>
        <w:t>c</w:t>
      </w:r>
      <w:r w:rsidR="00DB377F" w:rsidRPr="00DB377F">
        <w:rPr>
          <w:rFonts w:ascii="Palatino Linotype" w:eastAsia="Times New Roman" w:hAnsi="Palatino Linotype" w:cs="Calibri"/>
          <w:sz w:val="24"/>
          <w:szCs w:val="24"/>
          <w:lang w:eastAsia="es-EC"/>
        </w:rPr>
        <w:t xml:space="preserve">oncejal Laura María González </w:t>
      </w:r>
      <w:r w:rsidRPr="00DB377F">
        <w:rPr>
          <w:rFonts w:ascii="Palatino Linotype" w:eastAsia="Times New Roman" w:hAnsi="Palatino Linotype" w:cs="Calibri"/>
          <w:sz w:val="24"/>
          <w:szCs w:val="24"/>
          <w:lang w:eastAsia="es-EC"/>
        </w:rPr>
        <w:t>Vásconez</w:t>
      </w:r>
      <w:r>
        <w:rPr>
          <w:rFonts w:ascii="Palatino Linotype" w:eastAsia="Times New Roman" w:hAnsi="Palatino Linotype" w:cs="Calibri"/>
          <w:sz w:val="24"/>
          <w:szCs w:val="24"/>
          <w:lang w:eastAsia="es-EC"/>
        </w:rPr>
        <w:t>?</w:t>
      </w:r>
    </w:p>
    <w:p w14:paraId="6E6ABAA9" w14:textId="77777777" w:rsidR="009800E6" w:rsidRDefault="000B60C0"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Concejal,</w:t>
      </w:r>
      <w:r w:rsidRPr="004A1768">
        <w:rPr>
          <w:rFonts w:ascii="Palatino Linotype" w:eastAsia="Times New Roman" w:hAnsi="Palatino Linotype" w:cs="Calibri"/>
          <w:b/>
          <w:bCs/>
          <w:color w:val="000000"/>
          <w:sz w:val="24"/>
          <w:szCs w:val="24"/>
          <w:lang w:eastAsia="es-EC"/>
        </w:rPr>
        <w:t xml:space="preserve"> </w:t>
      </w:r>
      <w:proofErr w:type="spellStart"/>
      <w:r w:rsidRPr="004A1768">
        <w:rPr>
          <w:rFonts w:ascii="Palatino Linotype" w:eastAsia="Times New Roman" w:hAnsi="Palatino Linotype" w:cs="Calibri"/>
          <w:b/>
          <w:bCs/>
          <w:color w:val="000000"/>
          <w:sz w:val="24"/>
          <w:szCs w:val="24"/>
          <w:lang w:eastAsia="es-EC"/>
        </w:rPr>
        <w:t>Msc</w:t>
      </w:r>
      <w:proofErr w:type="spellEnd"/>
      <w:r w:rsidRPr="004A1768">
        <w:rPr>
          <w:rFonts w:ascii="Palatino Linotype" w:eastAsia="Times New Roman" w:hAnsi="Palatino Linotype" w:cs="Calibri"/>
          <w:b/>
          <w:bCs/>
          <w:color w:val="000000"/>
          <w:sz w:val="24"/>
          <w:szCs w:val="24"/>
          <w:lang w:eastAsia="es-EC"/>
        </w:rPr>
        <w:t>.</w:t>
      </w:r>
      <w:r w:rsidRPr="008A73F8">
        <w:rPr>
          <w:rFonts w:ascii="Palatino Linotype" w:eastAsia="Times New Roman" w:hAnsi="Palatino Linotype" w:cs="Calibri"/>
          <w:b/>
          <w:bCs/>
          <w:color w:val="000000"/>
          <w:sz w:val="24"/>
          <w:szCs w:val="24"/>
          <w:lang w:eastAsia="es-EC"/>
        </w:rPr>
        <w:t xml:space="preserve"> Laura Marina González </w:t>
      </w:r>
      <w:r w:rsidRPr="004A1768">
        <w:rPr>
          <w:rFonts w:ascii="Palatino Linotype" w:eastAsia="Times New Roman" w:hAnsi="Palatino Linotype" w:cs="Calibri"/>
          <w:b/>
          <w:bCs/>
          <w:color w:val="000000"/>
          <w:sz w:val="24"/>
          <w:szCs w:val="24"/>
          <w:lang w:eastAsia="es-EC"/>
        </w:rPr>
        <w:t>Vásconez. -</w:t>
      </w:r>
      <w:r w:rsidRPr="008A73F8">
        <w:rPr>
          <w:rFonts w:ascii="Palatino Linotype" w:eastAsia="Times New Roman" w:hAnsi="Palatino Linotype" w:cs="Calibri"/>
          <w:b/>
          <w:bCs/>
          <w:color w:val="000000"/>
          <w:sz w:val="24"/>
          <w:szCs w:val="24"/>
          <w:lang w:eastAsia="es-EC"/>
        </w:rPr>
        <w:t xml:space="preserve"> </w:t>
      </w:r>
      <w:r w:rsidR="00DB377F" w:rsidRPr="00DB377F">
        <w:rPr>
          <w:rFonts w:ascii="Palatino Linotype" w:eastAsia="Times New Roman" w:hAnsi="Palatino Linotype" w:cs="Calibri"/>
          <w:sz w:val="24"/>
          <w:szCs w:val="24"/>
          <w:lang w:eastAsia="es-EC"/>
        </w:rPr>
        <w:t>Muy buenas tardes, con todos, presente.</w:t>
      </w:r>
    </w:p>
    <w:p w14:paraId="763F9C79" w14:textId="505DB557" w:rsidR="009800E6" w:rsidRDefault="009800E6"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w:t>
      </w:r>
      <w:r w:rsidR="00CC4259">
        <w:rPr>
          <w:rFonts w:ascii="Palatino Linotype" w:eastAsia="Times New Roman" w:hAnsi="Palatino Linotype" w:cs="Calibri"/>
          <w:b/>
          <w:bCs/>
          <w:sz w:val="24"/>
          <w:szCs w:val="24"/>
          <w:lang w:eastAsia="es-EC"/>
        </w:rPr>
        <w:t xml:space="preserve">Pozo </w:t>
      </w:r>
      <w:r>
        <w:rPr>
          <w:rFonts w:ascii="Palatino Linotype" w:eastAsia="Times New Roman" w:hAnsi="Palatino Linotype" w:cs="Calibri"/>
          <w:b/>
          <w:bCs/>
          <w:sz w:val="24"/>
          <w:szCs w:val="24"/>
          <w:lang w:eastAsia="es-EC"/>
        </w:rPr>
        <w:t>Meléndez.-</w:t>
      </w:r>
      <w:r>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 xml:space="preserve">Gracias </w:t>
      </w:r>
      <w:r>
        <w:rPr>
          <w:rFonts w:ascii="Palatino Linotype" w:eastAsia="Times New Roman" w:hAnsi="Palatino Linotype" w:cs="Calibri"/>
          <w:sz w:val="24"/>
          <w:szCs w:val="24"/>
          <w:lang w:eastAsia="es-EC"/>
        </w:rPr>
        <w:t>¿c</w:t>
      </w:r>
      <w:r w:rsidR="00DB377F" w:rsidRPr="00DB377F">
        <w:rPr>
          <w:rFonts w:ascii="Palatino Linotype" w:eastAsia="Times New Roman" w:hAnsi="Palatino Linotype" w:cs="Calibri"/>
          <w:sz w:val="24"/>
          <w:szCs w:val="24"/>
          <w:lang w:eastAsia="es-EC"/>
        </w:rPr>
        <w:t>oncejal Segundo Telésforo Martí</w:t>
      </w:r>
      <w:r>
        <w:rPr>
          <w:rFonts w:ascii="Palatino Linotype" w:eastAsia="Times New Roman" w:hAnsi="Palatino Linotype" w:cs="Calibri"/>
          <w:sz w:val="24"/>
          <w:szCs w:val="24"/>
          <w:lang w:eastAsia="es-EC"/>
        </w:rPr>
        <w:t xml:space="preserve">nez </w:t>
      </w:r>
      <w:proofErr w:type="spellStart"/>
      <w:r>
        <w:rPr>
          <w:rFonts w:ascii="Palatino Linotype" w:eastAsia="Times New Roman" w:hAnsi="Palatino Linotype" w:cs="Calibri"/>
          <w:sz w:val="24"/>
          <w:szCs w:val="24"/>
          <w:lang w:eastAsia="es-EC"/>
        </w:rPr>
        <w:t>Collay</w:t>
      </w:r>
      <w:proofErr w:type="spellEnd"/>
      <w:r>
        <w:rPr>
          <w:rFonts w:ascii="Palatino Linotype" w:eastAsia="Times New Roman" w:hAnsi="Palatino Linotype" w:cs="Calibri"/>
          <w:sz w:val="24"/>
          <w:szCs w:val="24"/>
          <w:lang w:eastAsia="es-EC"/>
        </w:rPr>
        <w:t>?</w:t>
      </w:r>
    </w:p>
    <w:p w14:paraId="6014D9B1" w14:textId="77777777" w:rsidR="009800E6"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 xml:space="preserve"> </w:t>
      </w:r>
      <w:r w:rsidR="009800E6" w:rsidRPr="008A73F8">
        <w:rPr>
          <w:rFonts w:ascii="Palatino Linotype" w:eastAsia="Times New Roman" w:hAnsi="Palatino Linotype" w:cs="Calibri"/>
          <w:b/>
          <w:bCs/>
          <w:color w:val="000000"/>
          <w:sz w:val="24"/>
          <w:szCs w:val="24"/>
          <w:lang w:eastAsia="es-EC"/>
        </w:rPr>
        <w:t xml:space="preserve">Concejal, </w:t>
      </w:r>
      <w:proofErr w:type="spellStart"/>
      <w:r w:rsidR="009800E6" w:rsidRPr="004A1768">
        <w:rPr>
          <w:rFonts w:ascii="Palatino Linotype" w:eastAsia="Times New Roman" w:hAnsi="Palatino Linotype" w:cs="Calibri"/>
          <w:b/>
          <w:bCs/>
          <w:color w:val="000000"/>
          <w:sz w:val="24"/>
          <w:szCs w:val="24"/>
          <w:lang w:eastAsia="es-EC"/>
        </w:rPr>
        <w:t>Msc</w:t>
      </w:r>
      <w:proofErr w:type="spellEnd"/>
      <w:r w:rsidR="009800E6" w:rsidRPr="004A1768">
        <w:rPr>
          <w:rFonts w:ascii="Palatino Linotype" w:eastAsia="Times New Roman" w:hAnsi="Palatino Linotype" w:cs="Calibri"/>
          <w:b/>
          <w:bCs/>
          <w:color w:val="000000"/>
          <w:sz w:val="24"/>
          <w:szCs w:val="24"/>
          <w:lang w:eastAsia="es-EC"/>
        </w:rPr>
        <w:t xml:space="preserve">. </w:t>
      </w:r>
      <w:r w:rsidR="009800E6" w:rsidRPr="008A73F8">
        <w:rPr>
          <w:rFonts w:ascii="Palatino Linotype" w:eastAsia="Times New Roman" w:hAnsi="Palatino Linotype" w:cs="Calibri"/>
          <w:b/>
          <w:bCs/>
          <w:color w:val="000000"/>
          <w:sz w:val="24"/>
          <w:szCs w:val="24"/>
          <w:lang w:eastAsia="es-EC"/>
        </w:rPr>
        <w:t xml:space="preserve">Segundo Telésforo Martínez </w:t>
      </w:r>
      <w:proofErr w:type="spellStart"/>
      <w:r w:rsidR="009800E6" w:rsidRPr="008A73F8">
        <w:rPr>
          <w:rFonts w:ascii="Palatino Linotype" w:eastAsia="Times New Roman" w:hAnsi="Palatino Linotype" w:cs="Calibri"/>
          <w:b/>
          <w:bCs/>
          <w:color w:val="000000"/>
          <w:sz w:val="24"/>
          <w:szCs w:val="24"/>
          <w:lang w:eastAsia="es-EC"/>
        </w:rPr>
        <w:t>Collay</w:t>
      </w:r>
      <w:proofErr w:type="spellEnd"/>
      <w:r w:rsidR="009800E6" w:rsidRPr="008A73F8">
        <w:rPr>
          <w:rFonts w:ascii="Palatino Linotype" w:eastAsia="Times New Roman" w:hAnsi="Palatino Linotype" w:cs="Calibri"/>
          <w:b/>
          <w:bCs/>
          <w:color w:val="000000"/>
          <w:sz w:val="24"/>
          <w:szCs w:val="24"/>
          <w:lang w:eastAsia="es-EC"/>
        </w:rPr>
        <w:t xml:space="preserve">.- </w:t>
      </w:r>
      <w:r w:rsidRPr="00DB377F">
        <w:rPr>
          <w:rFonts w:ascii="Palatino Linotype" w:eastAsia="Times New Roman" w:hAnsi="Palatino Linotype" w:cs="Calibri"/>
          <w:sz w:val="24"/>
          <w:szCs w:val="24"/>
          <w:lang w:eastAsia="es-EC"/>
        </w:rPr>
        <w:t>Muy buenas tardes, con todos, presente.</w:t>
      </w:r>
    </w:p>
    <w:p w14:paraId="43A33BA2" w14:textId="1D93CBBD" w:rsidR="009800E6" w:rsidRDefault="009800E6" w:rsidP="00DB377F">
      <w:pPr>
        <w:spacing w:before="240" w:line="240" w:lineRule="auto"/>
        <w:jc w:val="both"/>
        <w:rPr>
          <w:rFonts w:ascii="Palatino Linotype" w:eastAsia="Times New Roman" w:hAnsi="Palatino Linotype" w:cs="Calibri"/>
          <w:sz w:val="24"/>
          <w:szCs w:val="24"/>
          <w:lang w:eastAsia="es-EC"/>
        </w:rPr>
      </w:pPr>
      <w:bookmarkStart w:id="0" w:name="_Hlk217685041"/>
      <w:r>
        <w:rPr>
          <w:rFonts w:ascii="Palatino Linotype" w:eastAsia="Times New Roman" w:hAnsi="Palatino Linotype" w:cs="Calibri"/>
          <w:b/>
          <w:bCs/>
          <w:sz w:val="24"/>
          <w:szCs w:val="24"/>
          <w:lang w:eastAsia="es-EC"/>
        </w:rPr>
        <w:t xml:space="preserve">Secretario, Juan Carlos </w:t>
      </w:r>
      <w:r w:rsidR="00CC4259">
        <w:rPr>
          <w:rFonts w:ascii="Palatino Linotype" w:eastAsia="Times New Roman" w:hAnsi="Palatino Linotype" w:cs="Calibri"/>
          <w:b/>
          <w:bCs/>
          <w:sz w:val="24"/>
          <w:szCs w:val="24"/>
          <w:lang w:eastAsia="es-EC"/>
        </w:rPr>
        <w:t xml:space="preserve">Pozo </w:t>
      </w:r>
      <w:r>
        <w:rPr>
          <w:rFonts w:ascii="Palatino Linotype" w:eastAsia="Times New Roman" w:hAnsi="Palatino Linotype" w:cs="Calibri"/>
          <w:b/>
          <w:bCs/>
          <w:sz w:val="24"/>
          <w:szCs w:val="24"/>
          <w:lang w:eastAsia="es-EC"/>
        </w:rPr>
        <w:t xml:space="preserve">Meléndez.- </w:t>
      </w:r>
      <w:bookmarkEnd w:id="0"/>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 xml:space="preserve">oncejal </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Vicente </w:t>
      </w:r>
      <w:proofErr w:type="gramStart"/>
      <w:r w:rsidR="00DB377F" w:rsidRPr="00DB377F">
        <w:rPr>
          <w:rFonts w:ascii="Palatino Linotype" w:eastAsia="Times New Roman" w:hAnsi="Palatino Linotype" w:cs="Calibri"/>
          <w:sz w:val="24"/>
          <w:szCs w:val="24"/>
          <w:lang w:eastAsia="es-EC"/>
        </w:rPr>
        <w:t>Nina</w:t>
      </w:r>
      <w:r>
        <w:rPr>
          <w:rFonts w:ascii="Palatino Linotype" w:eastAsia="Times New Roman" w:hAnsi="Palatino Linotype" w:cs="Calibri"/>
          <w:sz w:val="24"/>
          <w:szCs w:val="24"/>
          <w:lang w:eastAsia="es-EC"/>
        </w:rPr>
        <w:t>b</w:t>
      </w:r>
      <w:r w:rsidR="00DB377F" w:rsidRPr="00DB377F">
        <w:rPr>
          <w:rFonts w:ascii="Palatino Linotype" w:eastAsia="Times New Roman" w:hAnsi="Palatino Linotype" w:cs="Calibri"/>
          <w:sz w:val="24"/>
          <w:szCs w:val="24"/>
          <w:lang w:eastAsia="es-EC"/>
        </w:rPr>
        <w:t>anda</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w:t>
      </w:r>
      <w:proofErr w:type="gramEnd"/>
    </w:p>
    <w:p w14:paraId="5A6BC93F" w14:textId="77777777" w:rsidR="009800E6" w:rsidRDefault="009800E6"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 xml:space="preserve">Concejal , </w:t>
      </w:r>
      <w:r w:rsidRPr="004A1768">
        <w:rPr>
          <w:rFonts w:ascii="Palatino Linotype" w:eastAsia="Times New Roman" w:hAnsi="Palatino Linotype" w:cs="Calibri"/>
          <w:b/>
          <w:bCs/>
          <w:color w:val="000000"/>
          <w:sz w:val="24"/>
          <w:szCs w:val="24"/>
          <w:lang w:eastAsia="es-EC"/>
        </w:rPr>
        <w:t xml:space="preserve">Dr. </w:t>
      </w:r>
      <w:r w:rsidRPr="008A73F8">
        <w:rPr>
          <w:rFonts w:ascii="Palatino Linotype" w:eastAsia="Times New Roman" w:hAnsi="Palatino Linotype" w:cs="Calibri"/>
          <w:b/>
          <w:bCs/>
          <w:color w:val="000000"/>
          <w:sz w:val="24"/>
          <w:szCs w:val="24"/>
          <w:lang w:eastAsia="es-EC"/>
        </w:rPr>
        <w:t>Vicente Ninabanda.-</w:t>
      </w:r>
      <w:r w:rsidRPr="008A73F8">
        <w:rPr>
          <w:rFonts w:ascii="Palatino Linotype" w:eastAsia="Times New Roman" w:hAnsi="Palatino Linotype" w:cs="Calibri"/>
          <w:color w:val="000000"/>
          <w:sz w:val="24"/>
          <w:szCs w:val="24"/>
          <w:lang w:eastAsia="es-EC"/>
        </w:rPr>
        <w:t xml:space="preserve"> </w:t>
      </w:r>
      <w:r w:rsidR="00DB377F" w:rsidRPr="00DB377F">
        <w:rPr>
          <w:rFonts w:ascii="Palatino Linotype" w:eastAsia="Times New Roman" w:hAnsi="Palatino Linotype" w:cs="Calibri"/>
          <w:sz w:val="24"/>
          <w:szCs w:val="24"/>
          <w:lang w:eastAsia="es-EC"/>
        </w:rPr>
        <w:t>Señor alcalde, señor procurador, compañeros concejales, los medios, buenas tardes, presente.</w:t>
      </w:r>
    </w:p>
    <w:p w14:paraId="28D86150" w14:textId="77777777" w:rsidR="009800E6" w:rsidRDefault="009800E6"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Meléndez.-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concejal</w:t>
      </w:r>
      <w:r w:rsidR="00DB377F" w:rsidRPr="00DB377F">
        <w:rPr>
          <w:rFonts w:ascii="Palatino Linotype" w:eastAsia="Times New Roman" w:hAnsi="Palatino Linotype" w:cs="Calibri"/>
          <w:sz w:val="24"/>
          <w:szCs w:val="24"/>
          <w:lang w:eastAsia="es-EC"/>
        </w:rPr>
        <w:t xml:space="preserve"> Olga </w:t>
      </w:r>
      <w:proofErr w:type="spellStart"/>
      <w:r w:rsidR="00DB377F" w:rsidRPr="00DB377F">
        <w:rPr>
          <w:rFonts w:ascii="Palatino Linotype" w:eastAsia="Times New Roman" w:hAnsi="Palatino Linotype" w:cs="Calibri"/>
          <w:sz w:val="24"/>
          <w:szCs w:val="24"/>
          <w:lang w:eastAsia="es-EC"/>
        </w:rPr>
        <w:t>Curi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a</w:t>
      </w:r>
      <w:proofErr w:type="spellEnd"/>
      <w:r w:rsidR="00DB377F" w:rsidRPr="00DB377F">
        <w:rPr>
          <w:rFonts w:ascii="Palatino Linotype" w:eastAsia="Times New Roman" w:hAnsi="Palatino Linotype" w:cs="Calibri"/>
          <w:sz w:val="24"/>
          <w:szCs w:val="24"/>
          <w:lang w:eastAsia="es-EC"/>
        </w:rPr>
        <w:t xml:space="preserve"> Pasto Patín.</w:t>
      </w:r>
    </w:p>
    <w:p w14:paraId="6381C798" w14:textId="4D13155F" w:rsidR="009800E6" w:rsidRDefault="009800E6"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Concejal</w:t>
      </w:r>
      <w:r>
        <w:rPr>
          <w:rFonts w:ascii="Palatino Linotype" w:eastAsia="Times New Roman" w:hAnsi="Palatino Linotype" w:cs="Calibri"/>
          <w:b/>
          <w:bCs/>
          <w:color w:val="000000"/>
          <w:sz w:val="24"/>
          <w:szCs w:val="24"/>
          <w:lang w:eastAsia="es-EC"/>
        </w:rPr>
        <w:t>, Lic.</w:t>
      </w:r>
      <w:r w:rsidRPr="008A73F8">
        <w:rPr>
          <w:rFonts w:ascii="Palatino Linotype" w:eastAsia="Times New Roman" w:hAnsi="Palatino Linotype" w:cs="Calibri"/>
          <w:b/>
          <w:bCs/>
          <w:color w:val="000000"/>
          <w:sz w:val="24"/>
          <w:szCs w:val="24"/>
          <w:lang w:eastAsia="es-EC"/>
        </w:rPr>
        <w:t xml:space="preserve"> Olga </w:t>
      </w:r>
      <w:proofErr w:type="spellStart"/>
      <w:r w:rsidRPr="008A73F8">
        <w:rPr>
          <w:rFonts w:ascii="Palatino Linotype" w:eastAsia="Times New Roman" w:hAnsi="Palatino Linotype" w:cs="Calibri"/>
          <w:b/>
          <w:bCs/>
          <w:color w:val="000000"/>
          <w:sz w:val="24"/>
          <w:szCs w:val="24"/>
          <w:lang w:eastAsia="es-EC"/>
        </w:rPr>
        <w:t>Curisisa</w:t>
      </w:r>
      <w:proofErr w:type="spellEnd"/>
      <w:r w:rsidRPr="008A73F8">
        <w:rPr>
          <w:rFonts w:ascii="Palatino Linotype" w:eastAsia="Times New Roman" w:hAnsi="Palatino Linotype" w:cs="Calibri"/>
          <w:b/>
          <w:bCs/>
          <w:color w:val="000000"/>
          <w:sz w:val="24"/>
          <w:szCs w:val="24"/>
          <w:lang w:eastAsia="es-EC"/>
        </w:rPr>
        <w:t xml:space="preserve"> Pasto </w:t>
      </w:r>
      <w:r w:rsidRPr="004A1768">
        <w:rPr>
          <w:rFonts w:ascii="Palatino Linotype" w:eastAsia="Times New Roman" w:hAnsi="Palatino Linotype" w:cs="Calibri"/>
          <w:b/>
          <w:bCs/>
          <w:color w:val="000000"/>
          <w:sz w:val="24"/>
          <w:szCs w:val="24"/>
          <w:lang w:eastAsia="es-EC"/>
        </w:rPr>
        <w:t>Patín. -</w:t>
      </w:r>
      <w:r w:rsidRPr="008A73F8">
        <w:rPr>
          <w:rFonts w:ascii="Palatino Linotype" w:eastAsia="Times New Roman" w:hAnsi="Palatino Linotype" w:cs="Calibri"/>
          <w:color w:val="000000"/>
          <w:sz w:val="24"/>
          <w:szCs w:val="24"/>
          <w:lang w:eastAsia="es-EC"/>
        </w:rPr>
        <w:t xml:space="preserve"> </w:t>
      </w:r>
      <w:r w:rsidR="00DB377F" w:rsidRPr="00DB377F">
        <w:rPr>
          <w:rFonts w:ascii="Palatino Linotype" w:eastAsia="Times New Roman" w:hAnsi="Palatino Linotype" w:cs="Calibri"/>
          <w:sz w:val="24"/>
          <w:szCs w:val="24"/>
          <w:lang w:eastAsia="es-EC"/>
        </w:rPr>
        <w:t xml:space="preserve">Quiero extender un cordial saludo a la mesa directiva, a los compañeros, compañeras, concejales, a los medios de comunicación, querida ciudadanía guarandeña, en esta parte me es oportuno poder manifestar y también agradecer, señor alcalde, por toda la buena apertura y la disposición de los trabajos que se están realizando en la zona norte de </w:t>
      </w:r>
      <w:proofErr w:type="spellStart"/>
      <w:r w:rsidR="00DB377F" w:rsidRPr="00DB377F">
        <w:rPr>
          <w:rFonts w:ascii="Palatino Linotype" w:eastAsia="Times New Roman" w:hAnsi="Palatino Linotype" w:cs="Calibri"/>
          <w:sz w:val="24"/>
          <w:szCs w:val="24"/>
          <w:lang w:eastAsia="es-EC"/>
        </w:rPr>
        <w:t>Guanujo</w:t>
      </w:r>
      <w:proofErr w:type="spellEnd"/>
      <w:r w:rsidR="00DB377F" w:rsidRPr="00DB377F">
        <w:rPr>
          <w:rFonts w:ascii="Palatino Linotype" w:eastAsia="Times New Roman" w:hAnsi="Palatino Linotype" w:cs="Calibri"/>
          <w:sz w:val="24"/>
          <w:szCs w:val="24"/>
          <w:lang w:eastAsia="es-EC"/>
        </w:rPr>
        <w:t xml:space="preserve">, en el doble tratamiento </w:t>
      </w:r>
      <w:r w:rsidRPr="00DB377F">
        <w:rPr>
          <w:rFonts w:ascii="Palatino Linotype" w:eastAsia="Times New Roman" w:hAnsi="Palatino Linotype" w:cs="Calibri"/>
          <w:sz w:val="24"/>
          <w:szCs w:val="24"/>
          <w:lang w:eastAsia="es-EC"/>
        </w:rPr>
        <w:t>bituminoso</w:t>
      </w:r>
      <w:r w:rsidR="00DB377F" w:rsidRPr="00DB377F">
        <w:rPr>
          <w:rFonts w:ascii="Palatino Linotype" w:eastAsia="Times New Roman" w:hAnsi="Palatino Linotype" w:cs="Calibri"/>
          <w:sz w:val="24"/>
          <w:szCs w:val="24"/>
          <w:lang w:eastAsia="es-EC"/>
        </w:rPr>
        <w:t xml:space="preserve"> en la comunidad de </w:t>
      </w:r>
      <w:proofErr w:type="spellStart"/>
      <w:r>
        <w:rPr>
          <w:rFonts w:ascii="Palatino Linotype" w:eastAsia="Times New Roman" w:hAnsi="Palatino Linotype" w:cs="Calibri"/>
          <w:sz w:val="24"/>
          <w:szCs w:val="24"/>
          <w:lang w:eastAsia="es-EC"/>
        </w:rPr>
        <w:t>La</w:t>
      </w:r>
      <w:r w:rsidR="00DB377F" w:rsidRPr="00DB377F">
        <w:rPr>
          <w:rFonts w:ascii="Palatino Linotype" w:eastAsia="Times New Roman" w:hAnsi="Palatino Linotype" w:cs="Calibri"/>
          <w:sz w:val="24"/>
          <w:szCs w:val="24"/>
          <w:lang w:eastAsia="es-EC"/>
        </w:rPr>
        <w:t>rcaloma</w:t>
      </w:r>
      <w:proofErr w:type="spellEnd"/>
      <w:r w:rsidR="00DB377F" w:rsidRPr="00DB377F">
        <w:rPr>
          <w:rFonts w:ascii="Palatino Linotype" w:eastAsia="Times New Roman" w:hAnsi="Palatino Linotype" w:cs="Calibri"/>
          <w:sz w:val="24"/>
          <w:szCs w:val="24"/>
          <w:lang w:eastAsia="es-EC"/>
        </w:rPr>
        <w:t xml:space="preserve"> a la libertad de Quina Corral. Agradecido infinitamente, señor alcalde, y continuar trabajando en beneficio de toda la ciudadanía, quienes integran el Cantón </w:t>
      </w:r>
      <w:r w:rsidRPr="00DB377F">
        <w:rPr>
          <w:rFonts w:ascii="Palatino Linotype" w:eastAsia="Times New Roman" w:hAnsi="Palatino Linotype" w:cs="Calibri"/>
          <w:sz w:val="24"/>
          <w:szCs w:val="24"/>
          <w:lang w:eastAsia="es-EC"/>
        </w:rPr>
        <w:t>Guaranda</w:t>
      </w:r>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resente, señor secretario.</w:t>
      </w:r>
    </w:p>
    <w:p w14:paraId="3674338B" w14:textId="3716FA1E" w:rsidR="00DB377F" w:rsidRPr="00DB377F" w:rsidRDefault="009800E6"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lastRenderedPageBreak/>
        <w:t xml:space="preserve">Secretario, Juan Carlos </w:t>
      </w:r>
      <w:r w:rsidR="00CC4259">
        <w:rPr>
          <w:rFonts w:ascii="Palatino Linotype" w:eastAsia="Times New Roman" w:hAnsi="Palatino Linotype" w:cs="Calibri"/>
          <w:b/>
          <w:bCs/>
          <w:sz w:val="24"/>
          <w:szCs w:val="24"/>
          <w:lang w:eastAsia="es-EC"/>
        </w:rPr>
        <w:t xml:space="preserve">Pozo </w:t>
      </w:r>
      <w:r>
        <w:rPr>
          <w:rFonts w:ascii="Palatino Linotype" w:eastAsia="Times New Roman" w:hAnsi="Palatino Linotype" w:cs="Calibri"/>
          <w:b/>
          <w:bCs/>
          <w:sz w:val="24"/>
          <w:szCs w:val="24"/>
          <w:lang w:eastAsia="es-EC"/>
        </w:rPr>
        <w:t xml:space="preserve">Meléndez.- </w:t>
      </w:r>
      <w:r w:rsidR="00DB377F" w:rsidRPr="00DB377F">
        <w:rPr>
          <w:rFonts w:ascii="Palatino Linotype" w:eastAsia="Times New Roman" w:hAnsi="Palatino Linotype" w:cs="Calibri"/>
          <w:sz w:val="24"/>
          <w:szCs w:val="24"/>
          <w:lang w:eastAsia="es-EC"/>
        </w:rPr>
        <w:t xml:space="preserve">Gracias. Alcalde Inti Andrés </w:t>
      </w:r>
      <w:proofErr w:type="spellStart"/>
      <w:r>
        <w:rPr>
          <w:rFonts w:ascii="Palatino Linotype" w:eastAsia="Times New Roman" w:hAnsi="Palatino Linotype" w:cs="Calibri"/>
          <w:sz w:val="24"/>
          <w:szCs w:val="24"/>
          <w:lang w:eastAsia="es-EC"/>
        </w:rPr>
        <w:t>Yumbay</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T</w:t>
      </w:r>
      <w:r w:rsidR="00DB377F" w:rsidRPr="00DB377F">
        <w:rPr>
          <w:rFonts w:ascii="Palatino Linotype" w:eastAsia="Times New Roman" w:hAnsi="Palatino Linotype" w:cs="Calibri"/>
          <w:sz w:val="24"/>
          <w:szCs w:val="24"/>
          <w:lang w:eastAsia="es-EC"/>
        </w:rPr>
        <w:t>aris</w:t>
      </w:r>
      <w:proofErr w:type="spellEnd"/>
      <w:r w:rsidR="00DB377F" w:rsidRPr="00DB377F">
        <w:rPr>
          <w:rFonts w:ascii="Palatino Linotype" w:eastAsia="Times New Roman" w:hAnsi="Palatino Linotype" w:cs="Calibri"/>
          <w:sz w:val="24"/>
          <w:szCs w:val="24"/>
          <w:lang w:eastAsia="es-EC"/>
        </w:rPr>
        <w:t>.</w:t>
      </w:r>
    </w:p>
    <w:p w14:paraId="639F1365" w14:textId="77777777" w:rsidR="0078381C" w:rsidRDefault="009800E6"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Alcalde</w:t>
      </w:r>
      <w:r>
        <w:rPr>
          <w:rFonts w:ascii="Palatino Linotype" w:eastAsia="Times New Roman" w:hAnsi="Palatino Linotype" w:cs="Calibri"/>
          <w:b/>
          <w:bCs/>
          <w:color w:val="000000"/>
          <w:sz w:val="24"/>
          <w:szCs w:val="24"/>
          <w:lang w:eastAsia="es-EC"/>
        </w:rPr>
        <w:t>, Dr.</w:t>
      </w:r>
      <w:r w:rsidRPr="008A73F8">
        <w:rPr>
          <w:rFonts w:ascii="Palatino Linotype" w:eastAsia="Times New Roman" w:hAnsi="Palatino Linotype" w:cs="Calibri"/>
          <w:b/>
          <w:bCs/>
          <w:color w:val="000000"/>
          <w:sz w:val="24"/>
          <w:szCs w:val="24"/>
          <w:lang w:eastAsia="es-EC"/>
        </w:rPr>
        <w:t xml:space="preserve"> Inti Andrés </w:t>
      </w:r>
      <w:proofErr w:type="spellStart"/>
      <w:r w:rsidRPr="008A73F8">
        <w:rPr>
          <w:rFonts w:ascii="Palatino Linotype" w:eastAsia="Times New Roman" w:hAnsi="Palatino Linotype" w:cs="Calibri"/>
          <w:b/>
          <w:bCs/>
          <w:color w:val="000000"/>
          <w:sz w:val="24"/>
          <w:szCs w:val="24"/>
          <w:lang w:eastAsia="es-EC"/>
        </w:rPr>
        <w:t>Yumbay</w:t>
      </w:r>
      <w:proofErr w:type="spellEnd"/>
      <w:r w:rsidRPr="008A73F8">
        <w:rPr>
          <w:rFonts w:ascii="Palatino Linotype" w:eastAsia="Times New Roman" w:hAnsi="Palatino Linotype" w:cs="Calibri"/>
          <w:b/>
          <w:bCs/>
          <w:color w:val="000000"/>
          <w:sz w:val="24"/>
          <w:szCs w:val="24"/>
          <w:lang w:eastAsia="es-EC"/>
        </w:rPr>
        <w:t xml:space="preserve"> </w:t>
      </w:r>
      <w:proofErr w:type="spellStart"/>
      <w:r w:rsidRPr="004A1768">
        <w:rPr>
          <w:rFonts w:ascii="Palatino Linotype" w:eastAsia="Times New Roman" w:hAnsi="Palatino Linotype" w:cs="Calibri"/>
          <w:b/>
          <w:bCs/>
          <w:color w:val="000000"/>
          <w:sz w:val="24"/>
          <w:szCs w:val="24"/>
          <w:lang w:eastAsia="es-EC"/>
        </w:rPr>
        <w:t>Taris</w:t>
      </w:r>
      <w:proofErr w:type="spellEnd"/>
      <w:r w:rsidRPr="004A1768">
        <w:rPr>
          <w:rFonts w:ascii="Palatino Linotype" w:eastAsia="Times New Roman" w:hAnsi="Palatino Linotype" w:cs="Calibri"/>
          <w:b/>
          <w:bCs/>
          <w:color w:val="000000"/>
          <w:sz w:val="24"/>
          <w:szCs w:val="24"/>
          <w:lang w:eastAsia="es-EC"/>
        </w:rPr>
        <w:t>. -</w:t>
      </w:r>
      <w:r w:rsidRPr="008A73F8">
        <w:rPr>
          <w:rFonts w:ascii="Palatino Linotype" w:eastAsia="Times New Roman" w:hAnsi="Palatino Linotype" w:cs="Calibri"/>
          <w:b/>
          <w:bCs/>
          <w:color w:val="000000"/>
          <w:sz w:val="24"/>
          <w:szCs w:val="24"/>
          <w:lang w:eastAsia="es-EC"/>
        </w:rPr>
        <w:t xml:space="preserve"> </w:t>
      </w:r>
      <w:r w:rsidR="00DB377F" w:rsidRPr="00DB377F">
        <w:rPr>
          <w:rFonts w:ascii="Palatino Linotype" w:eastAsia="Times New Roman" w:hAnsi="Palatino Linotype" w:cs="Calibri"/>
          <w:sz w:val="24"/>
          <w:szCs w:val="24"/>
          <w:lang w:eastAsia="es-EC"/>
        </w:rPr>
        <w:t>Presente. Gracias.</w:t>
      </w:r>
    </w:p>
    <w:p w14:paraId="15C68E29" w14:textId="044DF658" w:rsidR="0078381C" w:rsidRDefault="0078381C"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w:t>
      </w:r>
      <w:r w:rsidR="00CC4259">
        <w:rPr>
          <w:rFonts w:ascii="Palatino Linotype" w:eastAsia="Times New Roman" w:hAnsi="Palatino Linotype" w:cs="Calibri"/>
          <w:b/>
          <w:bCs/>
          <w:sz w:val="24"/>
          <w:szCs w:val="24"/>
          <w:lang w:eastAsia="es-EC"/>
        </w:rPr>
        <w:t xml:space="preserve">Pozo </w:t>
      </w:r>
      <w:r>
        <w:rPr>
          <w:rFonts w:ascii="Palatino Linotype" w:eastAsia="Times New Roman" w:hAnsi="Palatino Linotype" w:cs="Calibri"/>
          <w:b/>
          <w:bCs/>
          <w:sz w:val="24"/>
          <w:szCs w:val="24"/>
          <w:lang w:eastAsia="es-EC"/>
        </w:rPr>
        <w:t xml:space="preserve">Meléndez.- </w:t>
      </w:r>
      <w:r w:rsidR="00DB377F" w:rsidRPr="00DB377F">
        <w:rPr>
          <w:rFonts w:ascii="Palatino Linotype" w:eastAsia="Times New Roman" w:hAnsi="Palatino Linotype" w:cs="Calibri"/>
          <w:sz w:val="24"/>
          <w:szCs w:val="24"/>
          <w:lang w:eastAsia="es-EC"/>
        </w:rPr>
        <w:t xml:space="preserve">Señor alcalde, una vez que he procedido a verificar la asistencia de cada uno de los señores concejales, puedo certificar que contamos con el </w:t>
      </w:r>
      <w:r>
        <w:rPr>
          <w:rFonts w:ascii="Palatino Linotype" w:eastAsia="Times New Roman" w:hAnsi="Palatino Linotype" w:cs="Calibri"/>
          <w:sz w:val="24"/>
          <w:szCs w:val="24"/>
          <w:lang w:eastAsia="es-EC"/>
        </w:rPr>
        <w:t xml:space="preserve">quórum </w:t>
      </w:r>
      <w:r w:rsidR="00DB377F" w:rsidRPr="00DB377F">
        <w:rPr>
          <w:rFonts w:ascii="Palatino Linotype" w:eastAsia="Times New Roman" w:hAnsi="Palatino Linotype" w:cs="Calibri"/>
          <w:sz w:val="24"/>
          <w:szCs w:val="24"/>
          <w:lang w:eastAsia="es-EC"/>
        </w:rPr>
        <w:t>respectivo para que pueda dar inicio a la presente sesión extraordinaria.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Además, señor alcalde, poner en su conocimiento que a la presente sesión se ha notificado al abogado Michael Pazmiño, procurador síndico, al arquitecto Rodrigo G</w:t>
      </w:r>
      <w:r>
        <w:rPr>
          <w:rFonts w:ascii="Palatino Linotype" w:eastAsia="Times New Roman" w:hAnsi="Palatino Linotype" w:cs="Calibri"/>
          <w:sz w:val="24"/>
          <w:szCs w:val="24"/>
          <w:lang w:eastAsia="es-EC"/>
        </w:rPr>
        <w:t>oyes</w:t>
      </w:r>
      <w:r w:rsidR="00DB377F" w:rsidRPr="00DB377F">
        <w:rPr>
          <w:rFonts w:ascii="Palatino Linotype" w:eastAsia="Times New Roman" w:hAnsi="Palatino Linotype" w:cs="Calibri"/>
          <w:sz w:val="24"/>
          <w:szCs w:val="24"/>
          <w:lang w:eastAsia="es-EC"/>
        </w:rPr>
        <w:t xml:space="preserve">, director de planificación, y al ingeniero Lenin Guaranda, director financiero. </w:t>
      </w:r>
    </w:p>
    <w:p w14:paraId="6DA933D8" w14:textId="77777777" w:rsidR="00AE4EDD" w:rsidRDefault="0078381C" w:rsidP="00DB377F">
      <w:pPr>
        <w:spacing w:before="240" w:line="240" w:lineRule="auto"/>
        <w:jc w:val="both"/>
        <w:rPr>
          <w:rFonts w:ascii="Palatino Linotype" w:eastAsia="Times New Roman" w:hAnsi="Palatino Linotype" w:cs="Calibri"/>
          <w:sz w:val="24"/>
          <w:szCs w:val="24"/>
          <w:lang w:eastAsia="es-EC"/>
        </w:rPr>
      </w:pPr>
      <w:r w:rsidRPr="008A73F8">
        <w:rPr>
          <w:rFonts w:ascii="Palatino Linotype" w:eastAsia="Times New Roman" w:hAnsi="Palatino Linotype" w:cs="Calibri"/>
          <w:b/>
          <w:bCs/>
          <w:color w:val="000000"/>
          <w:sz w:val="24"/>
          <w:szCs w:val="24"/>
          <w:lang w:eastAsia="es-EC"/>
        </w:rPr>
        <w:t>Alcalde</w:t>
      </w:r>
      <w:r>
        <w:rPr>
          <w:rFonts w:ascii="Palatino Linotype" w:eastAsia="Times New Roman" w:hAnsi="Palatino Linotype" w:cs="Calibri"/>
          <w:b/>
          <w:bCs/>
          <w:color w:val="000000"/>
          <w:sz w:val="24"/>
          <w:szCs w:val="24"/>
          <w:lang w:eastAsia="es-EC"/>
        </w:rPr>
        <w:t>, Dr.</w:t>
      </w:r>
      <w:r w:rsidRPr="008A73F8">
        <w:rPr>
          <w:rFonts w:ascii="Palatino Linotype" w:eastAsia="Times New Roman" w:hAnsi="Palatino Linotype" w:cs="Calibri"/>
          <w:b/>
          <w:bCs/>
          <w:color w:val="000000"/>
          <w:sz w:val="24"/>
          <w:szCs w:val="24"/>
          <w:lang w:eastAsia="es-EC"/>
        </w:rPr>
        <w:t xml:space="preserve"> Inti Andrés </w:t>
      </w:r>
      <w:proofErr w:type="spellStart"/>
      <w:r w:rsidRPr="008A73F8">
        <w:rPr>
          <w:rFonts w:ascii="Palatino Linotype" w:eastAsia="Times New Roman" w:hAnsi="Palatino Linotype" w:cs="Calibri"/>
          <w:b/>
          <w:bCs/>
          <w:color w:val="000000"/>
          <w:sz w:val="24"/>
          <w:szCs w:val="24"/>
          <w:lang w:eastAsia="es-EC"/>
        </w:rPr>
        <w:t>Yumbay</w:t>
      </w:r>
      <w:proofErr w:type="spellEnd"/>
      <w:r w:rsidRPr="008A73F8">
        <w:rPr>
          <w:rFonts w:ascii="Palatino Linotype" w:eastAsia="Times New Roman" w:hAnsi="Palatino Linotype" w:cs="Calibri"/>
          <w:b/>
          <w:bCs/>
          <w:color w:val="000000"/>
          <w:sz w:val="24"/>
          <w:szCs w:val="24"/>
          <w:lang w:eastAsia="es-EC"/>
        </w:rPr>
        <w:t xml:space="preserve"> </w:t>
      </w:r>
      <w:proofErr w:type="spellStart"/>
      <w:r w:rsidRPr="004A1768">
        <w:rPr>
          <w:rFonts w:ascii="Palatino Linotype" w:eastAsia="Times New Roman" w:hAnsi="Palatino Linotype" w:cs="Calibri"/>
          <w:b/>
          <w:bCs/>
          <w:color w:val="000000"/>
          <w:sz w:val="24"/>
          <w:szCs w:val="24"/>
          <w:lang w:eastAsia="es-EC"/>
        </w:rPr>
        <w:t>Taris</w:t>
      </w:r>
      <w:proofErr w:type="spellEnd"/>
      <w:r w:rsidRPr="004A1768">
        <w:rPr>
          <w:rFonts w:ascii="Palatino Linotype" w:eastAsia="Times New Roman" w:hAnsi="Palatino Linotype" w:cs="Calibri"/>
          <w:b/>
          <w:bCs/>
          <w:color w:val="000000"/>
          <w:sz w:val="24"/>
          <w:szCs w:val="24"/>
          <w:lang w:eastAsia="es-EC"/>
        </w:rPr>
        <w:t>. -</w:t>
      </w:r>
      <w:r w:rsidRPr="008A73F8">
        <w:rPr>
          <w:rFonts w:ascii="Palatino Linotype" w:eastAsia="Times New Roman" w:hAnsi="Palatino Linotype" w:cs="Calibri"/>
          <w:b/>
          <w:bCs/>
          <w:color w:val="000000"/>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Muchísimas gracias, compañero secretario. En virtud de que se ha constatado el quórum por parte de secretaría, me permito instalar la presente sesión extraordinaria del Consejo Municipal del Gobierno Autónomo </w:t>
      </w:r>
      <w:r>
        <w:rPr>
          <w:rFonts w:ascii="Palatino Linotype" w:eastAsia="Times New Roman" w:hAnsi="Palatino Linotype" w:cs="Calibri"/>
          <w:sz w:val="24"/>
          <w:szCs w:val="24"/>
          <w:lang w:eastAsia="es-EC"/>
        </w:rPr>
        <w:t>Des</w:t>
      </w:r>
      <w:r w:rsidRPr="00DB377F">
        <w:rPr>
          <w:rFonts w:ascii="Palatino Linotype" w:eastAsia="Times New Roman" w:hAnsi="Palatino Linotype" w:cs="Calibri"/>
          <w:sz w:val="24"/>
          <w:szCs w:val="24"/>
          <w:lang w:eastAsia="es-EC"/>
        </w:rPr>
        <w:t>centralizado</w:t>
      </w:r>
      <w:r w:rsidR="00DB377F" w:rsidRPr="00DB377F">
        <w:rPr>
          <w:rFonts w:ascii="Palatino Linotype" w:eastAsia="Times New Roman" w:hAnsi="Palatino Linotype" w:cs="Calibri"/>
          <w:sz w:val="24"/>
          <w:szCs w:val="24"/>
          <w:lang w:eastAsia="es-EC"/>
        </w:rPr>
        <w:t xml:space="preserve"> del Cantón Guaranda.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compañeros concejales, por acudir al llamado. Yo sé que son un poco fechas festivas, hemos pasado la noche buena, la Navidad, pero bueno, la responsabilidad que recae en nosotros nos hace que podamos asumir. Creo que por las respuestas al llamado, tanto a Dianita como a Laurita, están como medias enfermas, pero muchísimas gracias por estar presentes, son temas puntuales que debemos aprobar, y bueno, les agradezco infinitamente.</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Y con lo que menciona la compañera concejal Olga </w:t>
      </w:r>
      <w:proofErr w:type="spellStart"/>
      <w:r w:rsidR="00DB377F" w:rsidRPr="00DB377F">
        <w:rPr>
          <w:rFonts w:ascii="Palatino Linotype" w:eastAsia="Times New Roman" w:hAnsi="Palatino Linotype" w:cs="Calibri"/>
          <w:sz w:val="24"/>
          <w:szCs w:val="24"/>
          <w:lang w:eastAsia="es-EC"/>
        </w:rPr>
        <w:t>Curi</w:t>
      </w:r>
      <w:r>
        <w:rPr>
          <w:rFonts w:ascii="Palatino Linotype" w:eastAsia="Times New Roman" w:hAnsi="Palatino Linotype" w:cs="Calibri"/>
          <w:sz w:val="24"/>
          <w:szCs w:val="24"/>
          <w:lang w:eastAsia="es-EC"/>
        </w:rPr>
        <w:t>sis</w:t>
      </w:r>
      <w:r w:rsidR="00DB377F" w:rsidRPr="00DB377F">
        <w:rPr>
          <w:rFonts w:ascii="Palatino Linotype" w:eastAsia="Times New Roman" w:hAnsi="Palatino Linotype" w:cs="Calibri"/>
          <w:sz w:val="24"/>
          <w:szCs w:val="24"/>
          <w:lang w:eastAsia="es-EC"/>
        </w:rPr>
        <w:t>a</w:t>
      </w:r>
      <w:proofErr w:type="spellEnd"/>
      <w:r w:rsidR="00DB377F" w:rsidRPr="00DB377F">
        <w:rPr>
          <w:rFonts w:ascii="Palatino Linotype" w:eastAsia="Times New Roman" w:hAnsi="Palatino Linotype" w:cs="Calibri"/>
          <w:sz w:val="24"/>
          <w:szCs w:val="24"/>
          <w:lang w:eastAsia="es-EC"/>
        </w:rPr>
        <w:t xml:space="preserve"> Pasto, estamos trabajando, yo creo que hoy terminaban, Olg</w:t>
      </w:r>
      <w:r>
        <w:rPr>
          <w:rFonts w:ascii="Palatino Linotype" w:eastAsia="Times New Roman" w:hAnsi="Palatino Linotype" w:cs="Calibri"/>
          <w:sz w:val="24"/>
          <w:szCs w:val="24"/>
          <w:lang w:eastAsia="es-EC"/>
        </w:rPr>
        <w:t>uita</w:t>
      </w:r>
      <w:r w:rsidR="00DB377F" w:rsidRPr="00DB377F">
        <w:rPr>
          <w:rFonts w:ascii="Palatino Linotype" w:eastAsia="Times New Roman" w:hAnsi="Palatino Linotype" w:cs="Calibri"/>
          <w:sz w:val="24"/>
          <w:szCs w:val="24"/>
          <w:lang w:eastAsia="es-EC"/>
        </w:rPr>
        <w:t xml:space="preserve">, de hacer el doble </w:t>
      </w:r>
      <w:r>
        <w:rPr>
          <w:rFonts w:ascii="Palatino Linotype" w:eastAsia="Times New Roman" w:hAnsi="Palatino Linotype" w:cs="Calibri"/>
          <w:sz w:val="24"/>
          <w:szCs w:val="24"/>
          <w:lang w:eastAsia="es-EC"/>
        </w:rPr>
        <w:t>riego</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 xml:space="preserve">allá en </w:t>
      </w:r>
      <w:proofErr w:type="spellStart"/>
      <w:r>
        <w:rPr>
          <w:rFonts w:ascii="Palatino Linotype" w:eastAsia="Times New Roman" w:hAnsi="Palatino Linotype" w:cs="Calibri"/>
          <w:sz w:val="24"/>
          <w:szCs w:val="24"/>
          <w:lang w:eastAsia="es-EC"/>
        </w:rPr>
        <w:t>Larcaloma</w:t>
      </w:r>
      <w:proofErr w:type="spellEnd"/>
      <w:r w:rsidR="00DB377F" w:rsidRPr="00DB377F">
        <w:rPr>
          <w:rFonts w:ascii="Palatino Linotype" w:eastAsia="Times New Roman" w:hAnsi="Palatino Linotype" w:cs="Calibri"/>
          <w:sz w:val="24"/>
          <w:szCs w:val="24"/>
          <w:lang w:eastAsia="es-EC"/>
        </w:rPr>
        <w:t xml:space="preserve">, luego van a </w:t>
      </w:r>
      <w:proofErr w:type="spellStart"/>
      <w:r w:rsidR="00DB377F" w:rsidRPr="00DB377F">
        <w:rPr>
          <w:rFonts w:ascii="Palatino Linotype" w:eastAsia="Times New Roman" w:hAnsi="Palatino Linotype" w:cs="Calibri"/>
          <w:sz w:val="24"/>
          <w:szCs w:val="24"/>
          <w:lang w:eastAsia="es-EC"/>
        </w:rPr>
        <w:t>Quindí</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w:t>
      </w:r>
      <w:proofErr w:type="spellEnd"/>
      <w:r w:rsidR="00DB377F" w:rsidRPr="00DB377F">
        <w:rPr>
          <w:rFonts w:ascii="Palatino Linotype" w:eastAsia="Times New Roman" w:hAnsi="Palatino Linotype" w:cs="Calibri"/>
          <w:sz w:val="24"/>
          <w:szCs w:val="24"/>
          <w:lang w:eastAsia="es-EC"/>
        </w:rPr>
        <w:t xml:space="preserve">, y ya está imprimado también </w:t>
      </w:r>
      <w:proofErr w:type="spellStart"/>
      <w:r w:rsidR="00DB377F" w:rsidRPr="00DB377F">
        <w:rPr>
          <w:rFonts w:ascii="Palatino Linotype" w:eastAsia="Times New Roman" w:hAnsi="Palatino Linotype" w:cs="Calibri"/>
          <w:sz w:val="24"/>
          <w:szCs w:val="24"/>
          <w:lang w:eastAsia="es-EC"/>
        </w:rPr>
        <w:t>Quilitahua-Patacocha</w:t>
      </w:r>
      <w:proofErr w:type="spellEnd"/>
      <w:r w:rsidR="00DB377F" w:rsidRPr="00DB377F">
        <w:rPr>
          <w:rFonts w:ascii="Palatino Linotype" w:eastAsia="Times New Roman" w:hAnsi="Palatino Linotype" w:cs="Calibri"/>
          <w:sz w:val="24"/>
          <w:szCs w:val="24"/>
          <w:lang w:eastAsia="es-EC"/>
        </w:rPr>
        <w:t xml:space="preserve">, de igual forma la cubierta en </w:t>
      </w:r>
      <w:proofErr w:type="spellStart"/>
      <w:r w:rsidR="00DB377F" w:rsidRPr="00DB377F">
        <w:rPr>
          <w:rFonts w:ascii="Palatino Linotype" w:eastAsia="Times New Roman" w:hAnsi="Palatino Linotype" w:cs="Calibri"/>
          <w:sz w:val="24"/>
          <w:szCs w:val="24"/>
          <w:lang w:eastAsia="es-EC"/>
        </w:rPr>
        <w:t>Quilitahua</w:t>
      </w:r>
      <w:proofErr w:type="spellEnd"/>
      <w:r w:rsidR="00DB377F" w:rsidRPr="00DB377F">
        <w:rPr>
          <w:rFonts w:ascii="Palatino Linotype" w:eastAsia="Times New Roman" w:hAnsi="Palatino Linotype" w:cs="Calibri"/>
          <w:sz w:val="24"/>
          <w:szCs w:val="24"/>
          <w:lang w:eastAsia="es-EC"/>
        </w:rPr>
        <w:t xml:space="preserve"> ya tiene todas las columnas fundidas, están trabajando en </w:t>
      </w:r>
      <w:proofErr w:type="spellStart"/>
      <w:r w:rsidR="00DB377F" w:rsidRPr="00DB377F">
        <w:rPr>
          <w:rFonts w:ascii="Palatino Linotype" w:eastAsia="Times New Roman" w:hAnsi="Palatino Linotype" w:cs="Calibri"/>
          <w:sz w:val="24"/>
          <w:szCs w:val="24"/>
          <w:lang w:eastAsia="es-EC"/>
        </w:rPr>
        <w:t>Quindí</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w:t>
      </w:r>
      <w:proofErr w:type="spellEnd"/>
      <w:r w:rsidR="00DB377F" w:rsidRPr="00DB377F">
        <w:rPr>
          <w:rFonts w:ascii="Palatino Linotype" w:eastAsia="Times New Roman" w:hAnsi="Palatino Linotype" w:cs="Calibri"/>
          <w:sz w:val="24"/>
          <w:szCs w:val="24"/>
          <w:lang w:eastAsia="es-EC"/>
        </w:rPr>
        <w:t xml:space="preserve">, y de ahí se va la maquinaria a Gradas Chico, Gradas Central, a </w:t>
      </w:r>
      <w:proofErr w:type="spellStart"/>
      <w:r w:rsidR="00DB377F" w:rsidRPr="00DB377F">
        <w:rPr>
          <w:rFonts w:ascii="Palatino Linotype" w:eastAsia="Times New Roman" w:hAnsi="Palatino Linotype" w:cs="Calibri"/>
          <w:sz w:val="24"/>
          <w:szCs w:val="24"/>
          <w:lang w:eastAsia="es-EC"/>
        </w:rPr>
        <w:t>Queceras</w:t>
      </w:r>
      <w:proofErr w:type="spellEnd"/>
      <w:r w:rsidR="00DB377F" w:rsidRPr="00DB377F">
        <w:rPr>
          <w:rFonts w:ascii="Palatino Linotype" w:eastAsia="Times New Roman" w:hAnsi="Palatino Linotype" w:cs="Calibri"/>
          <w:sz w:val="24"/>
          <w:szCs w:val="24"/>
          <w:lang w:eastAsia="es-EC"/>
        </w:rPr>
        <w:t>, la Florest</w:t>
      </w:r>
      <w:r>
        <w:rPr>
          <w:rFonts w:ascii="Palatino Linotype" w:eastAsia="Times New Roman" w:hAnsi="Palatino Linotype" w:cs="Calibri"/>
          <w:sz w:val="24"/>
          <w:szCs w:val="24"/>
          <w:lang w:eastAsia="es-EC"/>
        </w:rPr>
        <w:t xml:space="preserve">a </w:t>
      </w:r>
      <w:r w:rsidR="00DB377F" w:rsidRPr="00DB377F">
        <w:rPr>
          <w:rFonts w:ascii="Palatino Linotype" w:eastAsia="Times New Roman" w:hAnsi="Palatino Linotype" w:cs="Calibri"/>
          <w:sz w:val="24"/>
          <w:szCs w:val="24"/>
          <w:lang w:eastAsia="es-EC"/>
        </w:rPr>
        <w:t>alta, la calle que está frente al terminal que conduce al vivero, y la calle 11</w:t>
      </w:r>
      <w:r>
        <w:rPr>
          <w:rFonts w:ascii="Palatino Linotype" w:eastAsia="Times New Roman" w:hAnsi="Palatino Linotype" w:cs="Calibri"/>
          <w:sz w:val="24"/>
          <w:szCs w:val="24"/>
          <w:lang w:eastAsia="es-EC"/>
        </w:rPr>
        <w:t>1</w:t>
      </w:r>
      <w:r w:rsidR="00DB377F" w:rsidRPr="00DB377F">
        <w:rPr>
          <w:rFonts w:ascii="Palatino Linotype" w:eastAsia="Times New Roman" w:hAnsi="Palatino Linotype" w:cs="Calibri"/>
          <w:sz w:val="24"/>
          <w:szCs w:val="24"/>
          <w:lang w:eastAsia="es-EC"/>
        </w:rPr>
        <w:t xml:space="preserve"> que va al estadio de </w:t>
      </w:r>
      <w:proofErr w:type="spellStart"/>
      <w:r w:rsidR="00DB377F" w:rsidRPr="00DB377F">
        <w:rPr>
          <w:rFonts w:ascii="Palatino Linotype" w:eastAsia="Times New Roman" w:hAnsi="Palatino Linotype" w:cs="Calibri"/>
          <w:sz w:val="24"/>
          <w:szCs w:val="24"/>
          <w:lang w:eastAsia="es-EC"/>
        </w:rPr>
        <w:t>Guanujo</w:t>
      </w:r>
      <w:proofErr w:type="spellEnd"/>
      <w:r w:rsidR="00DB377F" w:rsidRPr="00DB377F">
        <w:rPr>
          <w:rFonts w:ascii="Palatino Linotype" w:eastAsia="Times New Roman" w:hAnsi="Palatino Linotype" w:cs="Calibri"/>
          <w:sz w:val="24"/>
          <w:szCs w:val="24"/>
          <w:lang w:eastAsia="es-EC"/>
        </w:rPr>
        <w:t xml:space="preserve">. Con eso prácticamente terminaría el contrato con esta empresa que se ha adjudicado, la misma es la que está en la </w:t>
      </w:r>
      <w:proofErr w:type="spellStart"/>
      <w:r>
        <w:rPr>
          <w:rFonts w:ascii="Palatino Linotype" w:eastAsia="Times New Roman" w:hAnsi="Palatino Linotype" w:cs="Calibri"/>
          <w:sz w:val="24"/>
          <w:szCs w:val="24"/>
          <w:lang w:eastAsia="es-EC"/>
        </w:rPr>
        <w:t>La</w:t>
      </w:r>
      <w:r w:rsidR="00DB377F" w:rsidRPr="00DB377F">
        <w:rPr>
          <w:rFonts w:ascii="Palatino Linotype" w:eastAsia="Times New Roman" w:hAnsi="Palatino Linotype" w:cs="Calibri"/>
          <w:sz w:val="24"/>
          <w:szCs w:val="24"/>
          <w:lang w:eastAsia="es-EC"/>
        </w:rPr>
        <w:t>rcaloma</w:t>
      </w:r>
      <w:proofErr w:type="spellEnd"/>
      <w:r w:rsidR="00DB377F" w:rsidRPr="00DB377F">
        <w:rPr>
          <w:rFonts w:ascii="Palatino Linotype" w:eastAsia="Times New Roman" w:hAnsi="Palatino Linotype" w:cs="Calibri"/>
          <w:sz w:val="24"/>
          <w:szCs w:val="24"/>
          <w:lang w:eastAsia="es-EC"/>
        </w:rPr>
        <w:t>. Nos faltan, creo que, como seis tramos entre asfalto y doble riego</w:t>
      </w:r>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ara conocimiento de ustedes, asfalto va en la Florest</w:t>
      </w:r>
      <w:r>
        <w:rPr>
          <w:rFonts w:ascii="Palatino Linotype" w:eastAsia="Times New Roman" w:hAnsi="Palatino Linotype" w:cs="Calibri"/>
          <w:sz w:val="24"/>
          <w:szCs w:val="24"/>
          <w:lang w:eastAsia="es-EC"/>
        </w:rPr>
        <w:t xml:space="preserve">a </w:t>
      </w:r>
      <w:r w:rsidR="00DB377F" w:rsidRPr="00DB377F">
        <w:rPr>
          <w:rFonts w:ascii="Palatino Linotype" w:eastAsia="Times New Roman" w:hAnsi="Palatino Linotype" w:cs="Calibri"/>
          <w:sz w:val="24"/>
          <w:szCs w:val="24"/>
          <w:lang w:eastAsia="es-EC"/>
        </w:rPr>
        <w:t xml:space="preserve">alta, en la calle 111 es asfalto, doble riego, </w:t>
      </w:r>
      <w:proofErr w:type="spellStart"/>
      <w:r w:rsidR="00DB377F" w:rsidRPr="00DB377F">
        <w:rPr>
          <w:rFonts w:ascii="Palatino Linotype" w:eastAsia="Times New Roman" w:hAnsi="Palatino Linotype" w:cs="Calibri"/>
          <w:sz w:val="24"/>
          <w:szCs w:val="24"/>
          <w:lang w:eastAsia="es-EC"/>
        </w:rPr>
        <w:t>Quindí</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w:t>
      </w:r>
      <w:proofErr w:type="spellEnd"/>
      <w:r w:rsidR="00DB377F" w:rsidRPr="00DB377F">
        <w:rPr>
          <w:rFonts w:ascii="Palatino Linotype" w:eastAsia="Times New Roman" w:hAnsi="Palatino Linotype" w:cs="Calibri"/>
          <w:sz w:val="24"/>
          <w:szCs w:val="24"/>
          <w:lang w:eastAsia="es-EC"/>
        </w:rPr>
        <w:t xml:space="preserve">, </w:t>
      </w:r>
      <w:proofErr w:type="spellStart"/>
      <w:r w:rsidR="00DB377F" w:rsidRPr="00DB377F">
        <w:rPr>
          <w:rFonts w:ascii="Palatino Linotype" w:eastAsia="Times New Roman" w:hAnsi="Palatino Linotype" w:cs="Calibri"/>
          <w:sz w:val="24"/>
          <w:szCs w:val="24"/>
          <w:lang w:eastAsia="es-EC"/>
        </w:rPr>
        <w:t>Quilitahua-Patacocha</w:t>
      </w:r>
      <w:proofErr w:type="spellEnd"/>
      <w:r w:rsidR="00DB377F" w:rsidRPr="00DB377F">
        <w:rPr>
          <w:rFonts w:ascii="Palatino Linotype" w:eastAsia="Times New Roman" w:hAnsi="Palatino Linotype" w:cs="Calibri"/>
          <w:sz w:val="24"/>
          <w:szCs w:val="24"/>
          <w:lang w:eastAsia="es-EC"/>
        </w:rPr>
        <w:t xml:space="preserve">, Gradas Chico, Gradas Central y </w:t>
      </w:r>
      <w:proofErr w:type="spellStart"/>
      <w:r w:rsidR="00DB377F" w:rsidRPr="00DB377F">
        <w:rPr>
          <w:rFonts w:ascii="Palatino Linotype" w:eastAsia="Times New Roman" w:hAnsi="Palatino Linotype" w:cs="Calibri"/>
          <w:sz w:val="24"/>
          <w:szCs w:val="24"/>
          <w:lang w:eastAsia="es-EC"/>
        </w:rPr>
        <w:t>Queceras</w:t>
      </w:r>
      <w:proofErr w:type="spellEnd"/>
      <w:r w:rsidR="00DB377F" w:rsidRPr="00DB377F">
        <w:rPr>
          <w:rFonts w:ascii="Palatino Linotype" w:eastAsia="Times New Roman" w:hAnsi="Palatino Linotype" w:cs="Calibri"/>
          <w:sz w:val="24"/>
          <w:szCs w:val="24"/>
          <w:lang w:eastAsia="es-EC"/>
        </w:rPr>
        <w:t>, son los tramos con doble asfalto, por si acaso se quieran dar una vuelta por ahí, son los trabajos que se van a hacer, y el asfalto, la calle 111 también. Dos asfaltos y el resto doble riego</w:t>
      </w:r>
      <w:r>
        <w:rPr>
          <w:rFonts w:ascii="Palatino Linotype" w:eastAsia="Times New Roman" w:hAnsi="Palatino Linotype" w:cs="Calibri"/>
          <w:sz w:val="24"/>
          <w:szCs w:val="24"/>
          <w:lang w:eastAsia="es-EC"/>
        </w:rPr>
        <w:t xml:space="preserve"> de </w:t>
      </w:r>
      <w:r w:rsidR="00DB377F" w:rsidRPr="00DB377F">
        <w:rPr>
          <w:rFonts w:ascii="Palatino Linotype" w:eastAsia="Times New Roman" w:hAnsi="Palatino Linotype" w:cs="Calibri"/>
          <w:sz w:val="24"/>
          <w:szCs w:val="24"/>
          <w:lang w:eastAsia="es-EC"/>
        </w:rPr>
        <w:t>igual forma, un 80% los agachaditos, un 80% la ciudadela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la playa, iniciaron ya los trabajos del ingreso a </w:t>
      </w:r>
      <w:proofErr w:type="spellStart"/>
      <w:r w:rsidR="00DB377F" w:rsidRPr="00DB377F">
        <w:rPr>
          <w:rFonts w:ascii="Palatino Linotype" w:eastAsia="Times New Roman" w:hAnsi="Palatino Linotype" w:cs="Calibri"/>
          <w:sz w:val="24"/>
          <w:szCs w:val="24"/>
          <w:lang w:eastAsia="es-EC"/>
        </w:rPr>
        <w:t>Vinchoa</w:t>
      </w:r>
      <w:proofErr w:type="spellEnd"/>
      <w:r w:rsidR="00DB377F" w:rsidRPr="00DB377F">
        <w:rPr>
          <w:rFonts w:ascii="Palatino Linotype" w:eastAsia="Times New Roman" w:hAnsi="Palatino Linotype" w:cs="Calibri"/>
          <w:sz w:val="24"/>
          <w:szCs w:val="24"/>
          <w:lang w:eastAsia="es-EC"/>
        </w:rPr>
        <w:t xml:space="preserve"> o a la vía </w:t>
      </w:r>
      <w:proofErr w:type="spellStart"/>
      <w:r w:rsidR="00DB377F" w:rsidRPr="00DB377F">
        <w:rPr>
          <w:rFonts w:ascii="Palatino Linotype" w:eastAsia="Times New Roman" w:hAnsi="Palatino Linotype" w:cs="Calibri"/>
          <w:sz w:val="24"/>
          <w:szCs w:val="24"/>
          <w:lang w:eastAsia="es-EC"/>
        </w:rPr>
        <w:t>Gall</w:t>
      </w:r>
      <w:r>
        <w:rPr>
          <w:rFonts w:ascii="Palatino Linotype" w:eastAsia="Times New Roman" w:hAnsi="Palatino Linotype" w:cs="Calibri"/>
          <w:sz w:val="24"/>
          <w:szCs w:val="24"/>
          <w:lang w:eastAsia="es-EC"/>
        </w:rPr>
        <w:t>or</w:t>
      </w:r>
      <w:r w:rsidR="00DB377F" w:rsidRPr="00DB377F">
        <w:rPr>
          <w:rFonts w:ascii="Palatino Linotype" w:eastAsia="Times New Roman" w:hAnsi="Palatino Linotype" w:cs="Calibri"/>
          <w:sz w:val="24"/>
          <w:szCs w:val="24"/>
          <w:lang w:eastAsia="es-EC"/>
        </w:rPr>
        <w:t>um</w:t>
      </w:r>
      <w:r>
        <w:rPr>
          <w:rFonts w:ascii="Palatino Linotype" w:eastAsia="Times New Roman" w:hAnsi="Palatino Linotype" w:cs="Calibri"/>
          <w:sz w:val="24"/>
          <w:szCs w:val="24"/>
          <w:lang w:eastAsia="es-EC"/>
        </w:rPr>
        <w:t>i</w:t>
      </w:r>
      <w:proofErr w:type="spellEnd"/>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w:t>
      </w:r>
      <w:proofErr w:type="spellStart"/>
      <w:r w:rsidR="00DB377F" w:rsidRPr="00DB377F">
        <w:rPr>
          <w:rFonts w:ascii="Palatino Linotype" w:eastAsia="Times New Roman" w:hAnsi="Palatino Linotype" w:cs="Calibri"/>
          <w:sz w:val="24"/>
          <w:szCs w:val="24"/>
          <w:lang w:eastAsia="es-EC"/>
        </w:rPr>
        <w:t>Río</w:t>
      </w:r>
      <w:r>
        <w:rPr>
          <w:rFonts w:ascii="Palatino Linotype" w:eastAsia="Times New Roman" w:hAnsi="Palatino Linotype" w:cs="Calibri"/>
          <w:sz w:val="24"/>
          <w:szCs w:val="24"/>
          <w:lang w:eastAsia="es-EC"/>
        </w:rPr>
        <w:t>b</w:t>
      </w:r>
      <w:r w:rsidR="00DB377F" w:rsidRPr="00DB377F">
        <w:rPr>
          <w:rFonts w:ascii="Palatino Linotype" w:eastAsia="Times New Roman" w:hAnsi="Palatino Linotype" w:cs="Calibri"/>
          <w:sz w:val="24"/>
          <w:szCs w:val="24"/>
          <w:lang w:eastAsia="es-EC"/>
        </w:rPr>
        <w:t>amba</w:t>
      </w:r>
      <w:proofErr w:type="spellEnd"/>
      <w:r w:rsidR="00DB377F" w:rsidRPr="00DB377F">
        <w:rPr>
          <w:rFonts w:ascii="Palatino Linotype" w:eastAsia="Times New Roman" w:hAnsi="Palatino Linotype" w:cs="Calibri"/>
          <w:sz w:val="24"/>
          <w:szCs w:val="24"/>
          <w:lang w:eastAsia="es-EC"/>
        </w:rPr>
        <w:t>, están allí trabajando.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Las paradas en distintos puntos de la ciudad también se han ya iniciado. El de la Plaza del Carnaval está ya un 95%, creo que tema luz, pintura y eso nada más nos falta. </w:t>
      </w:r>
      <w:proofErr w:type="spellStart"/>
      <w:r w:rsidR="00DB377F" w:rsidRPr="00DB377F">
        <w:rPr>
          <w:rFonts w:ascii="Palatino Linotype" w:eastAsia="Times New Roman" w:hAnsi="Palatino Linotype" w:cs="Calibri"/>
          <w:sz w:val="24"/>
          <w:szCs w:val="24"/>
          <w:lang w:eastAsia="es-EC"/>
        </w:rPr>
        <w:t>Simiatu</w:t>
      </w:r>
      <w:r>
        <w:rPr>
          <w:rFonts w:ascii="Palatino Linotype" w:eastAsia="Times New Roman" w:hAnsi="Palatino Linotype" w:cs="Calibri"/>
          <w:sz w:val="24"/>
          <w:szCs w:val="24"/>
          <w:lang w:eastAsia="es-EC"/>
        </w:rPr>
        <w:t>g</w:t>
      </w:r>
      <w:proofErr w:type="spellEnd"/>
      <w:r w:rsidR="00DB377F" w:rsidRPr="00DB377F">
        <w:rPr>
          <w:rFonts w:ascii="Palatino Linotype" w:eastAsia="Times New Roman" w:hAnsi="Palatino Linotype" w:cs="Calibri"/>
          <w:sz w:val="24"/>
          <w:szCs w:val="24"/>
          <w:lang w:eastAsia="es-EC"/>
        </w:rPr>
        <w:t xml:space="preserve"> sigue trabajando, San Luis sigue trabajando con el asfalto, en los escenarios deportivos de las 15 comunidades siguen trabajando.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Tenemos ya la </w:t>
      </w:r>
      <w:r w:rsidR="00DB377F" w:rsidRPr="00DB377F">
        <w:rPr>
          <w:rFonts w:ascii="Palatino Linotype" w:eastAsia="Times New Roman" w:hAnsi="Palatino Linotype" w:cs="Calibri"/>
          <w:sz w:val="24"/>
          <w:szCs w:val="24"/>
          <w:lang w:eastAsia="es-EC"/>
        </w:rPr>
        <w:lastRenderedPageBreak/>
        <w:t xml:space="preserve">plata del proyecto </w:t>
      </w:r>
      <w:proofErr w:type="spellStart"/>
      <w:r w:rsidR="00DB377F" w:rsidRPr="00DB377F">
        <w:rPr>
          <w:rFonts w:ascii="Palatino Linotype" w:eastAsia="Times New Roman" w:hAnsi="Palatino Linotype" w:cs="Calibri"/>
          <w:sz w:val="24"/>
          <w:szCs w:val="24"/>
          <w:lang w:eastAsia="es-EC"/>
        </w:rPr>
        <w:t>Chiquizungo</w:t>
      </w:r>
      <w:proofErr w:type="spellEnd"/>
      <w:r w:rsidR="00DB377F" w:rsidRPr="00DB377F">
        <w:rPr>
          <w:rFonts w:ascii="Palatino Linotype" w:eastAsia="Times New Roman" w:hAnsi="Palatino Linotype" w:cs="Calibri"/>
          <w:sz w:val="24"/>
          <w:szCs w:val="24"/>
          <w:lang w:eastAsia="es-EC"/>
        </w:rPr>
        <w:t xml:space="preserve">, del Pueblo Nacional Indígena, 350 mil ya están en nuestras cuentas. Se nos ha dado el visto bueno por parte de la CAF para nuevamente lanzar el proyecto del mejoramiento del sistema de agua de San Luis de las Mercedes. Ya recibimos ya el visto bueno por la CAF, porque hay fondos reembolsables también ahí, en un total de casi 5 millones entre </w:t>
      </w:r>
      <w:proofErr w:type="spellStart"/>
      <w:r w:rsidR="00DB377F" w:rsidRPr="00DB377F">
        <w:rPr>
          <w:rFonts w:ascii="Palatino Linotype" w:eastAsia="Times New Roman" w:hAnsi="Palatino Linotype" w:cs="Calibri"/>
          <w:sz w:val="24"/>
          <w:szCs w:val="24"/>
          <w:lang w:eastAsia="es-EC"/>
        </w:rPr>
        <w:t>Simiatu</w:t>
      </w:r>
      <w:r w:rsidR="00AE4EDD">
        <w:rPr>
          <w:rFonts w:ascii="Palatino Linotype" w:eastAsia="Times New Roman" w:hAnsi="Palatino Linotype" w:cs="Calibri"/>
          <w:sz w:val="24"/>
          <w:szCs w:val="24"/>
          <w:lang w:eastAsia="es-EC"/>
        </w:rPr>
        <w:t>g</w:t>
      </w:r>
      <w:proofErr w:type="spellEnd"/>
      <w:r w:rsidR="00DB377F" w:rsidRPr="00DB377F">
        <w:rPr>
          <w:rFonts w:ascii="Palatino Linotype" w:eastAsia="Times New Roman" w:hAnsi="Palatino Linotype" w:cs="Calibri"/>
          <w:sz w:val="24"/>
          <w:szCs w:val="24"/>
          <w:lang w:eastAsia="es-EC"/>
        </w:rPr>
        <w:t xml:space="preserve"> y San Luis</w:t>
      </w:r>
      <w:r w:rsidR="00AE4EDD">
        <w:rPr>
          <w:rFonts w:ascii="Palatino Linotype" w:eastAsia="Times New Roman" w:hAnsi="Palatino Linotype" w:cs="Calibri"/>
          <w:sz w:val="24"/>
          <w:szCs w:val="24"/>
          <w:lang w:eastAsia="es-EC"/>
        </w:rPr>
        <w:t>, aspiro</w:t>
      </w:r>
      <w:r w:rsidR="00DB377F" w:rsidRPr="00DB377F">
        <w:rPr>
          <w:rFonts w:ascii="Palatino Linotype" w:eastAsia="Times New Roman" w:hAnsi="Palatino Linotype" w:cs="Calibri"/>
          <w:sz w:val="24"/>
          <w:szCs w:val="24"/>
          <w:lang w:eastAsia="es-EC"/>
        </w:rPr>
        <w:t xml:space="preserve"> que la semana que viene se lance ya el proceso de San Luis de Pambil. Eso, compañeros, como información general. Ya está en el portal de contratación pública el proyecto de Bramadero Chico, Bramadero Grande, San Juan, </w:t>
      </w:r>
      <w:proofErr w:type="spellStart"/>
      <w:r w:rsidR="00AE4EDD">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uantucruz</w:t>
      </w:r>
      <w:proofErr w:type="spellEnd"/>
      <w:r w:rsidR="00DB377F" w:rsidRPr="00DB377F">
        <w:rPr>
          <w:rFonts w:ascii="Palatino Linotype" w:eastAsia="Times New Roman" w:hAnsi="Palatino Linotype" w:cs="Calibri"/>
          <w:sz w:val="24"/>
          <w:szCs w:val="24"/>
          <w:lang w:eastAsia="es-EC"/>
        </w:rPr>
        <w:t xml:space="preserve">, </w:t>
      </w:r>
      <w:proofErr w:type="spellStart"/>
      <w:r w:rsidR="00DB377F" w:rsidRPr="00DB377F">
        <w:rPr>
          <w:rFonts w:ascii="Palatino Linotype" w:eastAsia="Times New Roman" w:hAnsi="Palatino Linotype" w:cs="Calibri"/>
          <w:sz w:val="24"/>
          <w:szCs w:val="24"/>
          <w:lang w:eastAsia="es-EC"/>
        </w:rPr>
        <w:t>Joyocoto</w:t>
      </w:r>
      <w:proofErr w:type="spellEnd"/>
      <w:r w:rsidR="00DB377F" w:rsidRPr="00DB377F">
        <w:rPr>
          <w:rFonts w:ascii="Palatino Linotype" w:eastAsia="Times New Roman" w:hAnsi="Palatino Linotype" w:cs="Calibri"/>
          <w:sz w:val="24"/>
          <w:szCs w:val="24"/>
          <w:lang w:eastAsia="es-EC"/>
        </w:rPr>
        <w:t>, Realidad Bolivarense</w:t>
      </w:r>
      <w:r w:rsidR="00AE4EDD">
        <w:rPr>
          <w:rFonts w:ascii="Palatino Linotype" w:eastAsia="Times New Roman" w:hAnsi="Palatino Linotype" w:cs="Calibri"/>
          <w:sz w:val="24"/>
          <w:szCs w:val="24"/>
          <w:lang w:eastAsia="es-EC"/>
        </w:rPr>
        <w:t xml:space="preserve"> y</w:t>
      </w:r>
      <w:r w:rsidR="00DB377F" w:rsidRPr="00DB377F">
        <w:rPr>
          <w:rFonts w:ascii="Palatino Linotype" w:eastAsia="Times New Roman" w:hAnsi="Palatino Linotype" w:cs="Calibri"/>
          <w:sz w:val="24"/>
          <w:szCs w:val="24"/>
          <w:lang w:eastAsia="es-EC"/>
        </w:rPr>
        <w:t xml:space="preserve">a está subido en el portal. Aspiremos de que se vaya cumpliendo el cronograma establecido por el </w:t>
      </w:r>
      <w:r w:rsidR="00AE4EDD">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ERCO</w:t>
      </w:r>
      <w:r w:rsidR="00AE4EDD">
        <w:rPr>
          <w:rFonts w:ascii="Palatino Linotype" w:eastAsia="Times New Roman" w:hAnsi="Palatino Linotype" w:cs="Calibri"/>
          <w:sz w:val="24"/>
          <w:szCs w:val="24"/>
          <w:lang w:eastAsia="es-EC"/>
        </w:rPr>
        <w:t xml:space="preserve">P </w:t>
      </w:r>
      <w:r w:rsidR="00DB377F" w:rsidRPr="00DB377F">
        <w:rPr>
          <w:rFonts w:ascii="Palatino Linotype" w:eastAsia="Times New Roman" w:hAnsi="Palatino Linotype" w:cs="Calibri"/>
          <w:sz w:val="24"/>
          <w:szCs w:val="24"/>
          <w:lang w:eastAsia="es-EC"/>
        </w:rPr>
        <w:t xml:space="preserve">y saber quién se ha adjudicado para poder ya saber qué empresa va a iniciar los trabajos en estos importantes sectores. Serían casi seis comunidades beneficiadas y </w:t>
      </w:r>
      <w:proofErr w:type="spellStart"/>
      <w:r w:rsidR="00DB377F" w:rsidRPr="00DB377F">
        <w:rPr>
          <w:rFonts w:ascii="Palatino Linotype" w:eastAsia="Times New Roman" w:hAnsi="Palatino Linotype" w:cs="Calibri"/>
          <w:sz w:val="24"/>
          <w:szCs w:val="24"/>
          <w:lang w:eastAsia="es-EC"/>
        </w:rPr>
        <w:t>Joyocoto</w:t>
      </w:r>
      <w:proofErr w:type="spellEnd"/>
      <w:r w:rsidR="00DB377F" w:rsidRPr="00DB377F">
        <w:rPr>
          <w:rFonts w:ascii="Palatino Linotype" w:eastAsia="Times New Roman" w:hAnsi="Palatino Linotype" w:cs="Calibri"/>
          <w:sz w:val="24"/>
          <w:szCs w:val="24"/>
          <w:lang w:eastAsia="es-EC"/>
        </w:rPr>
        <w:t xml:space="preserve"> de esta obra que vamos a dar por inicio, compañeros y compañeras concejales y ciudadanía en general.</w:t>
      </w:r>
      <w:r w:rsidR="00AE4EDD">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Vuelvo a dar la oportunidad para la ciudadanía y a ustedes también desearles que hayan pasado una bonita Navidad en compañía de sus seres queridos, de su familia y que este año venidero esté lleno de prosperidad, salud, de mucho amor en el núcleo familiar y su entorno y que el 2026 esté lleno de cosas buenas para cada uno de ustedes, a todos los compañeros que están aquí presentes. Por favor, compañero </w:t>
      </w:r>
      <w:r w:rsidR="00AE4EDD" w:rsidRPr="00DB377F">
        <w:rPr>
          <w:rFonts w:ascii="Palatino Linotype" w:eastAsia="Times New Roman" w:hAnsi="Palatino Linotype" w:cs="Calibri"/>
          <w:sz w:val="24"/>
          <w:szCs w:val="24"/>
          <w:lang w:eastAsia="es-EC"/>
        </w:rPr>
        <w:t>secretario</w:t>
      </w:r>
      <w:r w:rsidR="00DB377F" w:rsidRPr="00DB377F">
        <w:rPr>
          <w:rFonts w:ascii="Palatino Linotype" w:eastAsia="Times New Roman" w:hAnsi="Palatino Linotype" w:cs="Calibri"/>
          <w:sz w:val="24"/>
          <w:szCs w:val="24"/>
          <w:lang w:eastAsia="es-EC"/>
        </w:rPr>
        <w:t>, dar lectura al orden del día de la presente sesión extraordinaria.</w:t>
      </w:r>
    </w:p>
    <w:p w14:paraId="784B14C7" w14:textId="4DFF871D" w:rsidR="00DB377F" w:rsidRPr="00DB377F" w:rsidRDefault="00AE4EDD"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w:t>
      </w:r>
      <w:r w:rsidR="00CC4259">
        <w:rPr>
          <w:rFonts w:ascii="Palatino Linotype" w:eastAsia="Times New Roman" w:hAnsi="Palatino Linotype" w:cs="Calibri"/>
          <w:b/>
          <w:bCs/>
          <w:sz w:val="24"/>
          <w:szCs w:val="24"/>
          <w:lang w:eastAsia="es-EC"/>
        </w:rPr>
        <w:t>Pozo</w:t>
      </w:r>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Con su debida autorización, señor </w:t>
      </w:r>
      <w:r w:rsidRPr="00DB377F">
        <w:rPr>
          <w:rFonts w:ascii="Palatino Linotype" w:eastAsia="Times New Roman" w:hAnsi="Palatino Linotype" w:cs="Calibri"/>
          <w:sz w:val="24"/>
          <w:szCs w:val="24"/>
          <w:lang w:eastAsia="es-EC"/>
        </w:rPr>
        <w:t>alcalde</w:t>
      </w:r>
      <w:r w:rsidR="00DB377F" w:rsidRPr="00DB377F">
        <w:rPr>
          <w:rFonts w:ascii="Palatino Linotype" w:eastAsia="Times New Roman" w:hAnsi="Palatino Linotype" w:cs="Calibri"/>
          <w:sz w:val="24"/>
          <w:szCs w:val="24"/>
          <w:lang w:eastAsia="es-EC"/>
        </w:rPr>
        <w:t>, procedo a dar lectura del orden del día establecido por el día de hoy.</w:t>
      </w:r>
    </w:p>
    <w:p w14:paraId="5136C7BE" w14:textId="77777777" w:rsidR="00AE4EDD" w:rsidRDefault="00DB377F" w:rsidP="0017055C">
      <w:pPr>
        <w:pStyle w:val="Prrafodelista"/>
        <w:numPr>
          <w:ilvl w:val="0"/>
          <w:numId w:val="3"/>
        </w:numPr>
        <w:spacing w:before="240" w:line="240" w:lineRule="auto"/>
        <w:jc w:val="both"/>
        <w:rPr>
          <w:rFonts w:ascii="Palatino Linotype" w:eastAsia="Times New Roman" w:hAnsi="Palatino Linotype" w:cs="Calibri"/>
          <w:sz w:val="24"/>
          <w:szCs w:val="24"/>
          <w:lang w:eastAsia="es-EC"/>
        </w:rPr>
      </w:pPr>
      <w:r w:rsidRPr="00AE4EDD">
        <w:rPr>
          <w:rFonts w:ascii="Palatino Linotype" w:eastAsia="Times New Roman" w:hAnsi="Palatino Linotype" w:cs="Calibri"/>
          <w:sz w:val="24"/>
          <w:szCs w:val="24"/>
          <w:lang w:eastAsia="es-EC"/>
        </w:rPr>
        <w:t xml:space="preserve">Conocimiento y aprobación del acta de la sesión ordinaria </w:t>
      </w:r>
      <w:r w:rsidR="00AE4EDD" w:rsidRPr="00AE4EDD">
        <w:rPr>
          <w:rFonts w:ascii="Palatino Linotype" w:eastAsia="Times New Roman" w:hAnsi="Palatino Linotype" w:cs="Calibri"/>
          <w:sz w:val="24"/>
          <w:szCs w:val="24"/>
          <w:lang w:eastAsia="es-EC"/>
        </w:rPr>
        <w:t xml:space="preserve"> de </w:t>
      </w:r>
      <w:r w:rsidRPr="00AE4EDD">
        <w:rPr>
          <w:rFonts w:ascii="Palatino Linotype" w:eastAsia="Times New Roman" w:hAnsi="Palatino Linotype" w:cs="Calibri"/>
          <w:sz w:val="24"/>
          <w:szCs w:val="24"/>
          <w:lang w:eastAsia="es-EC"/>
        </w:rPr>
        <w:t>16 de diciembre del 2025.</w:t>
      </w:r>
    </w:p>
    <w:p w14:paraId="0ED17154" w14:textId="6C91F123" w:rsidR="00AE4EDD" w:rsidRDefault="00DB377F" w:rsidP="0017055C">
      <w:pPr>
        <w:pStyle w:val="Prrafodelista"/>
        <w:numPr>
          <w:ilvl w:val="0"/>
          <w:numId w:val="3"/>
        </w:numPr>
        <w:spacing w:before="240" w:line="240" w:lineRule="auto"/>
        <w:jc w:val="both"/>
        <w:rPr>
          <w:rFonts w:ascii="Palatino Linotype" w:eastAsia="Times New Roman" w:hAnsi="Palatino Linotype" w:cs="Calibri"/>
          <w:sz w:val="24"/>
          <w:szCs w:val="24"/>
          <w:lang w:eastAsia="es-EC"/>
        </w:rPr>
      </w:pPr>
      <w:r w:rsidRPr="00AE4EDD">
        <w:rPr>
          <w:rFonts w:ascii="Palatino Linotype" w:eastAsia="Times New Roman" w:hAnsi="Palatino Linotype" w:cs="Calibri"/>
          <w:sz w:val="24"/>
          <w:szCs w:val="24"/>
          <w:lang w:eastAsia="es-EC"/>
        </w:rPr>
        <w:t xml:space="preserve">Conocimiento, análisis y resolución de la ordenanza que regula la aplicación, cobro y exoneración de contribuciones especiales de mejoras </w:t>
      </w:r>
      <w:r w:rsidR="00D84D8E">
        <w:rPr>
          <w:rFonts w:ascii="Palatino Linotype" w:eastAsia="Times New Roman" w:hAnsi="Palatino Linotype" w:cs="Calibri"/>
          <w:sz w:val="24"/>
          <w:szCs w:val="24"/>
          <w:lang w:eastAsia="es-EC"/>
        </w:rPr>
        <w:t xml:space="preserve">CEM </w:t>
      </w:r>
      <w:r w:rsidRPr="00AE4EDD">
        <w:rPr>
          <w:rFonts w:ascii="Palatino Linotype" w:eastAsia="Times New Roman" w:hAnsi="Palatino Linotype" w:cs="Calibri"/>
          <w:sz w:val="24"/>
          <w:szCs w:val="24"/>
          <w:lang w:eastAsia="es-EC"/>
        </w:rPr>
        <w:t xml:space="preserve">en el Cantón </w:t>
      </w:r>
      <w:r w:rsidR="00AE4EDD" w:rsidRPr="00AE4EDD">
        <w:rPr>
          <w:rFonts w:ascii="Palatino Linotype" w:eastAsia="Times New Roman" w:hAnsi="Palatino Linotype" w:cs="Calibri"/>
          <w:sz w:val="24"/>
          <w:szCs w:val="24"/>
          <w:lang w:eastAsia="es-EC"/>
        </w:rPr>
        <w:t>G</w:t>
      </w:r>
      <w:r w:rsidRPr="00AE4EDD">
        <w:rPr>
          <w:rFonts w:ascii="Palatino Linotype" w:eastAsia="Times New Roman" w:hAnsi="Palatino Linotype" w:cs="Calibri"/>
          <w:sz w:val="24"/>
          <w:szCs w:val="24"/>
          <w:lang w:eastAsia="es-EC"/>
        </w:rPr>
        <w:t>uaranda, Provincia Bolívar respecto al memorando número 2709-I</w:t>
      </w:r>
      <w:r w:rsidR="00AE4EDD">
        <w:rPr>
          <w:rFonts w:ascii="Palatino Linotype" w:eastAsia="Times New Roman" w:hAnsi="Palatino Linotype" w:cs="Calibri"/>
          <w:sz w:val="24"/>
          <w:szCs w:val="24"/>
          <w:lang w:eastAsia="es-EC"/>
        </w:rPr>
        <w:t>Y</w:t>
      </w:r>
      <w:r w:rsidRPr="00AE4EDD">
        <w:rPr>
          <w:rFonts w:ascii="Palatino Linotype" w:eastAsia="Times New Roman" w:hAnsi="Palatino Linotype" w:cs="Calibri"/>
          <w:sz w:val="24"/>
          <w:szCs w:val="24"/>
          <w:lang w:eastAsia="es-EC"/>
        </w:rPr>
        <w:t>-A-</w:t>
      </w:r>
      <w:r w:rsidR="00AE4EDD">
        <w:rPr>
          <w:rFonts w:ascii="Palatino Linotype" w:eastAsia="Times New Roman" w:hAnsi="Palatino Linotype" w:cs="Calibri"/>
          <w:sz w:val="24"/>
          <w:szCs w:val="24"/>
          <w:lang w:eastAsia="es-EC"/>
        </w:rPr>
        <w:t>GADCG</w:t>
      </w:r>
      <w:r w:rsidRPr="00AE4EDD">
        <w:rPr>
          <w:rFonts w:ascii="Palatino Linotype" w:eastAsia="Times New Roman" w:hAnsi="Palatino Linotype" w:cs="Calibri"/>
          <w:sz w:val="24"/>
          <w:szCs w:val="24"/>
          <w:lang w:eastAsia="es-EC"/>
        </w:rPr>
        <w:t>-2025.</w:t>
      </w:r>
    </w:p>
    <w:p w14:paraId="4801D8DE" w14:textId="7609942E" w:rsidR="00D84D8E" w:rsidRDefault="00DB377F" w:rsidP="00041669">
      <w:pPr>
        <w:pStyle w:val="Prrafodelista"/>
        <w:numPr>
          <w:ilvl w:val="0"/>
          <w:numId w:val="3"/>
        </w:num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sz w:val="24"/>
          <w:szCs w:val="24"/>
          <w:lang w:eastAsia="es-EC"/>
        </w:rPr>
        <w:t>Conocimiento del memorando número 2668-I</w:t>
      </w:r>
      <w:r w:rsidR="00AE4EDD" w:rsidRPr="00D84D8E">
        <w:rPr>
          <w:rFonts w:ascii="Palatino Linotype" w:eastAsia="Times New Roman" w:hAnsi="Palatino Linotype" w:cs="Calibri"/>
          <w:sz w:val="24"/>
          <w:szCs w:val="24"/>
          <w:lang w:eastAsia="es-EC"/>
        </w:rPr>
        <w:t>Y</w:t>
      </w:r>
      <w:r w:rsidRPr="00D84D8E">
        <w:rPr>
          <w:rFonts w:ascii="Palatino Linotype" w:eastAsia="Times New Roman" w:hAnsi="Palatino Linotype" w:cs="Calibri"/>
          <w:sz w:val="24"/>
          <w:szCs w:val="24"/>
          <w:lang w:eastAsia="es-EC"/>
        </w:rPr>
        <w:t>-A-GA</w:t>
      </w:r>
      <w:r w:rsidR="00AE4EDD" w:rsidRPr="00D84D8E">
        <w:rPr>
          <w:rFonts w:ascii="Palatino Linotype" w:eastAsia="Times New Roman" w:hAnsi="Palatino Linotype" w:cs="Calibri"/>
          <w:sz w:val="24"/>
          <w:szCs w:val="24"/>
          <w:lang w:eastAsia="es-EC"/>
        </w:rPr>
        <w:t>D</w:t>
      </w:r>
      <w:r w:rsidRPr="00D84D8E">
        <w:rPr>
          <w:rFonts w:ascii="Palatino Linotype" w:eastAsia="Times New Roman" w:hAnsi="Palatino Linotype" w:cs="Calibri"/>
          <w:sz w:val="24"/>
          <w:szCs w:val="24"/>
          <w:lang w:eastAsia="es-EC"/>
        </w:rPr>
        <w:t xml:space="preserve">CG-2025 de 15 de diciembre del 2025, suscrito por el doctor Inti Andrés </w:t>
      </w:r>
      <w:proofErr w:type="spellStart"/>
      <w:r w:rsidRPr="00D84D8E">
        <w:rPr>
          <w:rFonts w:ascii="Palatino Linotype" w:eastAsia="Times New Roman" w:hAnsi="Palatino Linotype" w:cs="Calibri"/>
          <w:sz w:val="24"/>
          <w:szCs w:val="24"/>
          <w:lang w:eastAsia="es-EC"/>
        </w:rPr>
        <w:t>Yumbay</w:t>
      </w:r>
      <w:proofErr w:type="spellEnd"/>
      <w:r w:rsidRPr="00D84D8E">
        <w:rPr>
          <w:rFonts w:ascii="Palatino Linotype" w:eastAsia="Times New Roman" w:hAnsi="Palatino Linotype" w:cs="Calibri"/>
          <w:sz w:val="24"/>
          <w:szCs w:val="24"/>
          <w:lang w:eastAsia="es-EC"/>
        </w:rPr>
        <w:t xml:space="preserve"> </w:t>
      </w:r>
      <w:proofErr w:type="spellStart"/>
      <w:r w:rsidRPr="00D84D8E">
        <w:rPr>
          <w:rFonts w:ascii="Palatino Linotype" w:eastAsia="Times New Roman" w:hAnsi="Palatino Linotype" w:cs="Calibri"/>
          <w:sz w:val="24"/>
          <w:szCs w:val="24"/>
          <w:lang w:eastAsia="es-EC"/>
        </w:rPr>
        <w:t>Taris</w:t>
      </w:r>
      <w:proofErr w:type="spellEnd"/>
      <w:r w:rsidRPr="00D84D8E">
        <w:rPr>
          <w:rFonts w:ascii="Palatino Linotype" w:eastAsia="Times New Roman" w:hAnsi="Palatino Linotype" w:cs="Calibri"/>
          <w:sz w:val="24"/>
          <w:szCs w:val="24"/>
          <w:lang w:eastAsia="es-EC"/>
        </w:rPr>
        <w:t xml:space="preserve">, alcalde del Cantón </w:t>
      </w:r>
      <w:r w:rsidR="00AE4EDD" w:rsidRPr="00D84D8E">
        <w:rPr>
          <w:rFonts w:ascii="Palatino Linotype" w:eastAsia="Times New Roman" w:hAnsi="Palatino Linotype" w:cs="Calibri"/>
          <w:sz w:val="24"/>
          <w:szCs w:val="24"/>
          <w:lang w:eastAsia="es-EC"/>
        </w:rPr>
        <w:t>G</w:t>
      </w:r>
      <w:r w:rsidRPr="00D84D8E">
        <w:rPr>
          <w:rFonts w:ascii="Palatino Linotype" w:eastAsia="Times New Roman" w:hAnsi="Palatino Linotype" w:cs="Calibri"/>
          <w:sz w:val="24"/>
          <w:szCs w:val="24"/>
          <w:lang w:eastAsia="es-EC"/>
        </w:rPr>
        <w:t xml:space="preserve">uaranda, respecto de la autorización del uso de vacaciones del concejal magíster Marco Vinicio </w:t>
      </w:r>
      <w:proofErr w:type="spellStart"/>
      <w:r w:rsidRPr="00D84D8E">
        <w:rPr>
          <w:rFonts w:ascii="Palatino Linotype" w:eastAsia="Times New Roman" w:hAnsi="Palatino Linotype" w:cs="Calibri"/>
          <w:sz w:val="24"/>
          <w:szCs w:val="24"/>
          <w:lang w:eastAsia="es-EC"/>
        </w:rPr>
        <w:t>A</w:t>
      </w:r>
      <w:r w:rsidR="00D84D8E">
        <w:rPr>
          <w:rFonts w:ascii="Palatino Linotype" w:eastAsia="Times New Roman" w:hAnsi="Palatino Linotype" w:cs="Calibri"/>
          <w:sz w:val="24"/>
          <w:szCs w:val="24"/>
          <w:lang w:eastAsia="es-EC"/>
        </w:rPr>
        <w:t>y</w:t>
      </w:r>
      <w:r w:rsidRPr="00D84D8E">
        <w:rPr>
          <w:rFonts w:ascii="Palatino Linotype" w:eastAsia="Times New Roman" w:hAnsi="Palatino Linotype" w:cs="Calibri"/>
          <w:sz w:val="24"/>
          <w:szCs w:val="24"/>
          <w:lang w:eastAsia="es-EC"/>
        </w:rPr>
        <w:t>m</w:t>
      </w:r>
      <w:r w:rsidR="00D84D8E">
        <w:rPr>
          <w:rFonts w:ascii="Palatino Linotype" w:eastAsia="Times New Roman" w:hAnsi="Palatino Linotype" w:cs="Calibri"/>
          <w:sz w:val="24"/>
          <w:szCs w:val="24"/>
          <w:lang w:eastAsia="es-EC"/>
        </w:rPr>
        <w:t>e</w:t>
      </w:r>
      <w:proofErr w:type="spellEnd"/>
      <w:r w:rsidRPr="00D84D8E">
        <w:rPr>
          <w:rFonts w:ascii="Palatino Linotype" w:eastAsia="Times New Roman" w:hAnsi="Palatino Linotype" w:cs="Calibri"/>
          <w:sz w:val="24"/>
          <w:szCs w:val="24"/>
          <w:lang w:eastAsia="es-EC"/>
        </w:rPr>
        <w:t xml:space="preserve"> </w:t>
      </w:r>
      <w:proofErr w:type="spellStart"/>
      <w:r w:rsidRPr="00D84D8E">
        <w:rPr>
          <w:rFonts w:ascii="Palatino Linotype" w:eastAsia="Times New Roman" w:hAnsi="Palatino Linotype" w:cs="Calibri"/>
          <w:sz w:val="24"/>
          <w:szCs w:val="24"/>
          <w:lang w:eastAsia="es-EC"/>
        </w:rPr>
        <w:t>A</w:t>
      </w:r>
      <w:r w:rsidR="00D84D8E" w:rsidRPr="00D84D8E">
        <w:rPr>
          <w:rFonts w:ascii="Palatino Linotype" w:eastAsia="Times New Roman" w:hAnsi="Palatino Linotype" w:cs="Calibri"/>
          <w:sz w:val="24"/>
          <w:szCs w:val="24"/>
          <w:lang w:eastAsia="es-EC"/>
        </w:rPr>
        <w:t>y</w:t>
      </w:r>
      <w:r w:rsidRPr="00D84D8E">
        <w:rPr>
          <w:rFonts w:ascii="Palatino Linotype" w:eastAsia="Times New Roman" w:hAnsi="Palatino Linotype" w:cs="Calibri"/>
          <w:sz w:val="24"/>
          <w:szCs w:val="24"/>
          <w:lang w:eastAsia="es-EC"/>
        </w:rPr>
        <w:t>m</w:t>
      </w:r>
      <w:r w:rsidR="00D84D8E">
        <w:rPr>
          <w:rFonts w:ascii="Palatino Linotype" w:eastAsia="Times New Roman" w:hAnsi="Palatino Linotype" w:cs="Calibri"/>
          <w:sz w:val="24"/>
          <w:szCs w:val="24"/>
          <w:lang w:eastAsia="es-EC"/>
        </w:rPr>
        <w:t>e</w:t>
      </w:r>
      <w:proofErr w:type="spellEnd"/>
      <w:r w:rsidRPr="00D84D8E">
        <w:rPr>
          <w:rFonts w:ascii="Palatino Linotype" w:eastAsia="Times New Roman" w:hAnsi="Palatino Linotype" w:cs="Calibri"/>
          <w:sz w:val="24"/>
          <w:szCs w:val="24"/>
          <w:lang w:eastAsia="es-EC"/>
        </w:rPr>
        <w:t>.</w:t>
      </w:r>
    </w:p>
    <w:p w14:paraId="0F274C1B" w14:textId="0D7E93A0" w:rsidR="00DB377F" w:rsidRPr="00D84D8E" w:rsidRDefault="00DB377F" w:rsidP="00041669">
      <w:pPr>
        <w:pStyle w:val="Prrafodelista"/>
        <w:numPr>
          <w:ilvl w:val="0"/>
          <w:numId w:val="3"/>
        </w:num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sz w:val="24"/>
          <w:szCs w:val="24"/>
          <w:lang w:eastAsia="es-EC"/>
        </w:rPr>
        <w:t>Conocimiento del memorando número 2669-I</w:t>
      </w:r>
      <w:r w:rsidR="00D84D8E">
        <w:rPr>
          <w:rFonts w:ascii="Palatino Linotype" w:eastAsia="Times New Roman" w:hAnsi="Palatino Linotype" w:cs="Calibri"/>
          <w:sz w:val="24"/>
          <w:szCs w:val="24"/>
          <w:lang w:eastAsia="es-EC"/>
        </w:rPr>
        <w:t>Y</w:t>
      </w:r>
      <w:r w:rsidRPr="00D84D8E">
        <w:rPr>
          <w:rFonts w:ascii="Palatino Linotype" w:eastAsia="Times New Roman" w:hAnsi="Palatino Linotype" w:cs="Calibri"/>
          <w:sz w:val="24"/>
          <w:szCs w:val="24"/>
          <w:lang w:eastAsia="es-EC"/>
        </w:rPr>
        <w:t>-A-GA</w:t>
      </w:r>
      <w:r w:rsidR="00D84D8E">
        <w:rPr>
          <w:rFonts w:ascii="Palatino Linotype" w:eastAsia="Times New Roman" w:hAnsi="Palatino Linotype" w:cs="Calibri"/>
          <w:sz w:val="24"/>
          <w:szCs w:val="24"/>
          <w:lang w:eastAsia="es-EC"/>
        </w:rPr>
        <w:t>D</w:t>
      </w:r>
      <w:r w:rsidRPr="00D84D8E">
        <w:rPr>
          <w:rFonts w:ascii="Palatino Linotype" w:eastAsia="Times New Roman" w:hAnsi="Palatino Linotype" w:cs="Calibri"/>
          <w:sz w:val="24"/>
          <w:szCs w:val="24"/>
          <w:lang w:eastAsia="es-EC"/>
        </w:rPr>
        <w:t xml:space="preserve">CG-2025 de 15 de diciembre del 2025, suscrito por el doctor Inti </w:t>
      </w:r>
      <w:proofErr w:type="spellStart"/>
      <w:r w:rsidRPr="00D84D8E">
        <w:rPr>
          <w:rFonts w:ascii="Palatino Linotype" w:eastAsia="Times New Roman" w:hAnsi="Palatino Linotype" w:cs="Calibri"/>
          <w:sz w:val="24"/>
          <w:szCs w:val="24"/>
          <w:lang w:eastAsia="es-EC"/>
        </w:rPr>
        <w:t>Yumbay</w:t>
      </w:r>
      <w:proofErr w:type="spellEnd"/>
      <w:r w:rsidRPr="00D84D8E">
        <w:rPr>
          <w:rFonts w:ascii="Palatino Linotype" w:eastAsia="Times New Roman" w:hAnsi="Palatino Linotype" w:cs="Calibri"/>
          <w:sz w:val="24"/>
          <w:szCs w:val="24"/>
          <w:lang w:eastAsia="es-EC"/>
        </w:rPr>
        <w:t xml:space="preserve"> </w:t>
      </w:r>
      <w:proofErr w:type="spellStart"/>
      <w:r w:rsidRPr="00D84D8E">
        <w:rPr>
          <w:rFonts w:ascii="Palatino Linotype" w:eastAsia="Times New Roman" w:hAnsi="Palatino Linotype" w:cs="Calibri"/>
          <w:sz w:val="24"/>
          <w:szCs w:val="24"/>
          <w:lang w:eastAsia="es-EC"/>
        </w:rPr>
        <w:t>Taris</w:t>
      </w:r>
      <w:proofErr w:type="spellEnd"/>
      <w:r w:rsidRPr="00D84D8E">
        <w:rPr>
          <w:rFonts w:ascii="Palatino Linotype" w:eastAsia="Times New Roman" w:hAnsi="Palatino Linotype" w:cs="Calibri"/>
          <w:sz w:val="24"/>
          <w:szCs w:val="24"/>
          <w:lang w:eastAsia="es-EC"/>
        </w:rPr>
        <w:t xml:space="preserve">, alcalde del Cantón </w:t>
      </w:r>
      <w:r w:rsidR="00D84D8E">
        <w:rPr>
          <w:rFonts w:ascii="Palatino Linotype" w:eastAsia="Times New Roman" w:hAnsi="Palatino Linotype" w:cs="Calibri"/>
          <w:sz w:val="24"/>
          <w:szCs w:val="24"/>
          <w:lang w:eastAsia="es-EC"/>
        </w:rPr>
        <w:t>G</w:t>
      </w:r>
      <w:r w:rsidRPr="00D84D8E">
        <w:rPr>
          <w:rFonts w:ascii="Palatino Linotype" w:eastAsia="Times New Roman" w:hAnsi="Palatino Linotype" w:cs="Calibri"/>
          <w:sz w:val="24"/>
          <w:szCs w:val="24"/>
          <w:lang w:eastAsia="es-EC"/>
        </w:rPr>
        <w:t>uaranda, respecto de la autorización del uso de vacaciones de la concejal magíster Carolina Calero. Además, señor alcalde, poner en su conocimiento que la convocatoria con los anexos respectivos ha sido enviada oportunamente a cada uno de los señores concejales.</w:t>
      </w:r>
    </w:p>
    <w:p w14:paraId="719F5D61" w14:textId="77777777" w:rsidR="00DB377F" w:rsidRPr="00DB377F" w:rsidRDefault="00DB377F" w:rsidP="00DB377F">
      <w:pPr>
        <w:spacing w:before="240" w:line="240" w:lineRule="auto"/>
        <w:jc w:val="both"/>
        <w:rPr>
          <w:rFonts w:ascii="Palatino Linotype" w:eastAsia="Times New Roman" w:hAnsi="Palatino Linotype" w:cs="Calibri"/>
          <w:sz w:val="24"/>
          <w:szCs w:val="24"/>
          <w:lang w:eastAsia="es-EC"/>
        </w:rPr>
      </w:pPr>
    </w:p>
    <w:p w14:paraId="09CE4D93" w14:textId="0A1FAFB7" w:rsidR="00DB377F" w:rsidRPr="00DB377F" w:rsidRDefault="00D84D8E"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lastRenderedPageBreak/>
        <w:t>A</w:t>
      </w:r>
      <w:r w:rsidR="00CC4259">
        <w:rPr>
          <w:rFonts w:ascii="Palatino Linotype" w:eastAsia="Times New Roman" w:hAnsi="Palatino Linotype" w:cs="Calibri"/>
          <w:b/>
          <w:bCs/>
          <w:sz w:val="24"/>
          <w:szCs w:val="24"/>
          <w:lang w:eastAsia="es-EC"/>
        </w:rPr>
        <w:t xml:space="preserve">lcalde, Dr. Inti Andrés </w:t>
      </w:r>
      <w:proofErr w:type="spellStart"/>
      <w:r w:rsidR="00CC4259">
        <w:rPr>
          <w:rFonts w:ascii="Palatino Linotype" w:eastAsia="Times New Roman" w:hAnsi="Palatino Linotype" w:cs="Calibri"/>
          <w:b/>
          <w:bCs/>
          <w:sz w:val="24"/>
          <w:szCs w:val="24"/>
          <w:lang w:eastAsia="es-EC"/>
        </w:rPr>
        <w:t>Yumbay</w:t>
      </w:r>
      <w:proofErr w:type="spellEnd"/>
      <w:r w:rsidR="00CC4259">
        <w:rPr>
          <w:rFonts w:ascii="Palatino Linotype" w:eastAsia="Times New Roman" w:hAnsi="Palatino Linotype" w:cs="Calibri"/>
          <w:b/>
          <w:bCs/>
          <w:sz w:val="24"/>
          <w:szCs w:val="24"/>
          <w:lang w:eastAsia="es-EC"/>
        </w:rPr>
        <w:t xml:space="preserve"> </w:t>
      </w:r>
      <w:proofErr w:type="spellStart"/>
      <w:r w:rsidR="00CC4259">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 secretario. En virtud y como es de conocimiento de los señores concejales, al tratarse de una sesión extraordinaria, previamente se ha notificado con los documentos anexos con el orden del día que se va a tratar en la presente sesión. Por favor, compañero secretario, dar inicio con el primer punto del orden del día.</w:t>
      </w:r>
    </w:p>
    <w:p w14:paraId="2518888D" w14:textId="0D44E556" w:rsidR="00D84D8E" w:rsidRDefault="00D84D8E"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S</w:t>
      </w:r>
      <w:r w:rsidR="00CC4259">
        <w:rPr>
          <w:rFonts w:ascii="Palatino Linotype" w:eastAsia="Times New Roman" w:hAnsi="Palatino Linotype" w:cs="Calibri"/>
          <w:b/>
          <w:bCs/>
          <w:sz w:val="24"/>
          <w:szCs w:val="24"/>
          <w:lang w:eastAsia="es-EC"/>
        </w:rPr>
        <w:t xml:space="preserve">ecretario, Juan Carlos Pozo Meléndez.- </w:t>
      </w:r>
      <w:r w:rsidR="00DB377F" w:rsidRPr="00DB377F">
        <w:rPr>
          <w:rFonts w:ascii="Palatino Linotype" w:eastAsia="Times New Roman" w:hAnsi="Palatino Linotype" w:cs="Calibri"/>
          <w:sz w:val="24"/>
          <w:szCs w:val="24"/>
          <w:lang w:eastAsia="es-EC"/>
        </w:rPr>
        <w:t xml:space="preserve">Con su debida autorización, señor alcalde, procedo a la lectura del primer punto del orden del día. </w:t>
      </w:r>
    </w:p>
    <w:p w14:paraId="0EE22914" w14:textId="77777777" w:rsidR="00D84D8E" w:rsidRDefault="00D84D8E" w:rsidP="00D84D8E">
      <w:pPr>
        <w:pStyle w:val="Prrafodelista"/>
        <w:numPr>
          <w:ilvl w:val="0"/>
          <w:numId w:val="4"/>
        </w:num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sz w:val="24"/>
          <w:szCs w:val="24"/>
          <w:lang w:eastAsia="es-EC"/>
        </w:rPr>
        <w:t>C</w:t>
      </w:r>
      <w:r w:rsidR="00DB377F" w:rsidRPr="00D84D8E">
        <w:rPr>
          <w:rFonts w:ascii="Palatino Linotype" w:eastAsia="Times New Roman" w:hAnsi="Palatino Linotype" w:cs="Calibri"/>
          <w:sz w:val="24"/>
          <w:szCs w:val="24"/>
          <w:lang w:eastAsia="es-EC"/>
        </w:rPr>
        <w:t>onocimiento y aprobación del acta de sesión ordinaria de 16 de diciembre del 2025.</w:t>
      </w:r>
    </w:p>
    <w:p w14:paraId="1B530560" w14:textId="34BF7E9A" w:rsidR="00DB377F" w:rsidRPr="00DB377F" w:rsidRDefault="00CC4259"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84D8E">
        <w:rPr>
          <w:rFonts w:ascii="Palatino Linotype" w:eastAsia="Times New Roman" w:hAnsi="Palatino Linotype" w:cs="Calibri"/>
          <w:sz w:val="24"/>
          <w:szCs w:val="24"/>
          <w:lang w:eastAsia="es-EC"/>
        </w:rPr>
        <w:t>Muchísimas gracias, compañero secretario</w:t>
      </w:r>
      <w:r w:rsidR="00D84D8E">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ompañeros concejales, como ya hemos hecho este ejercicio administrativo en cada una de nuestras sesiones, si alguien tiene una observación en el primer punto, previamente a la Secretaría se les ha hecho llegar todos los documentos anexos para poder revisar y de ser el caso, realizar el día alguna observación. Si alguien tiene alguna observación, compañeros concejales. Compañero secretario, en virtud de que no hay ninguna observación, someta votación respectiva.</w:t>
      </w:r>
    </w:p>
    <w:p w14:paraId="7531A10D" w14:textId="6AC7BE51" w:rsidR="00DB377F" w:rsidRPr="00DB377F"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84D8E">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Con su autorización</w:t>
      </w:r>
      <w:r w:rsidR="00D84D8E">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 señor alcalde, procedo a la votación sobre el acta de sesión ordinaria de 16 de diciembre del 2025. Procedo</w:t>
      </w:r>
      <w:r w:rsidR="00D84D8E">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w:t>
      </w:r>
      <w:r w:rsidR="00D84D8E">
        <w:rPr>
          <w:rFonts w:ascii="Palatino Linotype" w:eastAsia="Times New Roman" w:hAnsi="Palatino Linotype" w:cs="Calibri"/>
          <w:sz w:val="24"/>
          <w:szCs w:val="24"/>
          <w:lang w:eastAsia="es-EC"/>
        </w:rPr>
        <w:t>¿c</w:t>
      </w:r>
      <w:r w:rsidR="00DB377F" w:rsidRPr="00DB377F">
        <w:rPr>
          <w:rFonts w:ascii="Palatino Linotype" w:eastAsia="Times New Roman" w:hAnsi="Palatino Linotype" w:cs="Calibri"/>
          <w:sz w:val="24"/>
          <w:szCs w:val="24"/>
          <w:lang w:eastAsia="es-EC"/>
        </w:rPr>
        <w:t xml:space="preserve">oncejal Diana María </w:t>
      </w:r>
      <w:r w:rsidR="00D84D8E">
        <w:rPr>
          <w:rFonts w:ascii="Palatino Linotype" w:eastAsia="Times New Roman" w:hAnsi="Palatino Linotype" w:cs="Calibri"/>
          <w:sz w:val="24"/>
          <w:szCs w:val="24"/>
          <w:lang w:eastAsia="es-EC"/>
        </w:rPr>
        <w:t>Arregui V</w:t>
      </w:r>
      <w:r w:rsidR="00DB377F" w:rsidRPr="00DB377F">
        <w:rPr>
          <w:rFonts w:ascii="Palatino Linotype" w:eastAsia="Times New Roman" w:hAnsi="Palatino Linotype" w:cs="Calibri"/>
          <w:sz w:val="24"/>
          <w:szCs w:val="24"/>
          <w:lang w:eastAsia="es-EC"/>
        </w:rPr>
        <w:t>ela</w:t>
      </w:r>
      <w:r w:rsidR="00D84D8E">
        <w:rPr>
          <w:rFonts w:ascii="Palatino Linotype" w:eastAsia="Times New Roman" w:hAnsi="Palatino Linotype" w:cs="Calibri"/>
          <w:sz w:val="24"/>
          <w:szCs w:val="24"/>
          <w:lang w:eastAsia="es-EC"/>
        </w:rPr>
        <w:t>?</w:t>
      </w:r>
    </w:p>
    <w:p w14:paraId="3F14AA52" w14:textId="77777777" w:rsidR="00D84D8E" w:rsidRDefault="00D84D8E" w:rsidP="00DB377F">
      <w:p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b/>
          <w:bCs/>
          <w:sz w:val="24"/>
          <w:szCs w:val="24"/>
          <w:lang w:eastAsia="es-EC"/>
        </w:rPr>
        <w:t>Concejal, Diana María Arregui Vela.-</w:t>
      </w:r>
      <w:r>
        <w:rPr>
          <w:rFonts w:ascii="Palatino Linotype" w:eastAsia="Times New Roman" w:hAnsi="Palatino Linotype" w:cs="Calibri"/>
          <w:sz w:val="24"/>
          <w:szCs w:val="24"/>
          <w:lang w:eastAsia="es-EC"/>
        </w:rPr>
        <w:t xml:space="preserve"> A favor.</w:t>
      </w:r>
    </w:p>
    <w:p w14:paraId="2F8932F2" w14:textId="3BE6B604" w:rsidR="00D84D8E"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84D8E">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Gracias. </w:t>
      </w:r>
      <w:r w:rsidR="00D84D8E">
        <w:rPr>
          <w:rFonts w:ascii="Palatino Linotype" w:eastAsia="Times New Roman" w:hAnsi="Palatino Linotype" w:cs="Calibri"/>
          <w:sz w:val="24"/>
          <w:szCs w:val="24"/>
          <w:lang w:eastAsia="es-EC"/>
        </w:rPr>
        <w:t>¿</w:t>
      </w:r>
      <w:r w:rsidR="00D84D8E" w:rsidRPr="00DB377F">
        <w:rPr>
          <w:rFonts w:ascii="Palatino Linotype" w:eastAsia="Times New Roman" w:hAnsi="Palatino Linotype" w:cs="Calibri"/>
          <w:sz w:val="24"/>
          <w:szCs w:val="24"/>
          <w:lang w:eastAsia="es-EC"/>
        </w:rPr>
        <w:t>concejal</w:t>
      </w:r>
      <w:r w:rsidR="00DB377F" w:rsidRPr="00DB377F">
        <w:rPr>
          <w:rFonts w:ascii="Palatino Linotype" w:eastAsia="Times New Roman" w:hAnsi="Palatino Linotype" w:cs="Calibri"/>
          <w:sz w:val="24"/>
          <w:szCs w:val="24"/>
          <w:lang w:eastAsia="es-EC"/>
        </w:rPr>
        <w:t xml:space="preserve"> Estefanía Viviana Chochos de Agualongo</w:t>
      </w:r>
      <w:r w:rsidR="00D84D8E">
        <w:rPr>
          <w:rFonts w:ascii="Palatino Linotype" w:eastAsia="Times New Roman" w:hAnsi="Palatino Linotype" w:cs="Calibri"/>
          <w:sz w:val="24"/>
          <w:szCs w:val="24"/>
          <w:lang w:eastAsia="es-EC"/>
        </w:rPr>
        <w:t>?</w:t>
      </w:r>
    </w:p>
    <w:p w14:paraId="17586E6B" w14:textId="24163990" w:rsidR="00DB377F" w:rsidRPr="00DB377F" w:rsidRDefault="00D84D8E" w:rsidP="00DB377F">
      <w:p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b/>
          <w:bCs/>
          <w:sz w:val="24"/>
          <w:szCs w:val="24"/>
          <w:lang w:eastAsia="es-EC"/>
        </w:rPr>
        <w:t>Concejal</w:t>
      </w:r>
      <w:r>
        <w:rPr>
          <w:rFonts w:ascii="Palatino Linotype" w:eastAsia="Times New Roman" w:hAnsi="Palatino Linotype" w:cs="Calibri"/>
          <w:b/>
          <w:bCs/>
          <w:sz w:val="24"/>
          <w:szCs w:val="24"/>
          <w:lang w:eastAsia="es-EC"/>
        </w:rPr>
        <w:t>,</w:t>
      </w:r>
      <w:r w:rsidRPr="00D84D8E">
        <w:rPr>
          <w:rFonts w:ascii="Palatino Linotype" w:eastAsia="Times New Roman" w:hAnsi="Palatino Linotype" w:cs="Calibri"/>
          <w:b/>
          <w:bCs/>
          <w:sz w:val="24"/>
          <w:szCs w:val="24"/>
          <w:lang w:eastAsia="es-EC"/>
        </w:rPr>
        <w:t xml:space="preserve"> Estefanía Viviana Chochos de Agualongo</w:t>
      </w:r>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 favor.</w:t>
      </w:r>
    </w:p>
    <w:p w14:paraId="421471D6" w14:textId="3B710C16" w:rsidR="00D84D8E"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B377F" w:rsidRPr="00D84D8E">
        <w:rPr>
          <w:rFonts w:ascii="Palatino Linotype" w:eastAsia="Times New Roman" w:hAnsi="Palatino Linotype" w:cs="Calibri"/>
          <w:sz w:val="24"/>
          <w:szCs w:val="24"/>
          <w:lang w:eastAsia="es-EC"/>
        </w:rPr>
        <w:t>Gracias</w:t>
      </w:r>
      <w:r w:rsidR="00D84D8E">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oncejal Laura Marina González Vázquez</w:t>
      </w:r>
      <w:r w:rsidR="00D84D8E">
        <w:rPr>
          <w:rFonts w:ascii="Palatino Linotype" w:eastAsia="Times New Roman" w:hAnsi="Palatino Linotype" w:cs="Calibri"/>
          <w:sz w:val="24"/>
          <w:szCs w:val="24"/>
          <w:lang w:eastAsia="es-EC"/>
        </w:rPr>
        <w:t>?</w:t>
      </w:r>
    </w:p>
    <w:p w14:paraId="3690C7A1" w14:textId="064B78DB" w:rsidR="00DB377F" w:rsidRDefault="00D84D8E"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C</w:t>
      </w:r>
      <w:r w:rsidRPr="00D84D8E">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w:t>
      </w:r>
      <w:r w:rsidRPr="00D84D8E">
        <w:rPr>
          <w:rFonts w:ascii="Palatino Linotype" w:eastAsia="Times New Roman" w:hAnsi="Palatino Linotype" w:cs="Calibri"/>
          <w:b/>
          <w:bCs/>
          <w:sz w:val="24"/>
          <w:szCs w:val="24"/>
          <w:lang w:eastAsia="es-EC"/>
        </w:rPr>
        <w:t xml:space="preserve"> Laura Marina González Vázquez</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 favor del acta de la sesión ordinaria del 16 de diciembre del 2025.</w:t>
      </w:r>
    </w:p>
    <w:p w14:paraId="460401A6" w14:textId="1049CEC6"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Gracias. </w:t>
      </w:r>
      <w:r>
        <w:rPr>
          <w:rFonts w:ascii="Palatino Linotype" w:eastAsia="Times New Roman" w:hAnsi="Palatino Linotype" w:cs="Calibri"/>
          <w:sz w:val="24"/>
          <w:szCs w:val="24"/>
          <w:lang w:eastAsia="es-EC"/>
        </w:rPr>
        <w:t>¿c</w:t>
      </w:r>
      <w:r w:rsidR="00DB377F" w:rsidRPr="00DB377F">
        <w:rPr>
          <w:rFonts w:ascii="Palatino Linotype" w:eastAsia="Times New Roman" w:hAnsi="Palatino Linotype" w:cs="Calibri"/>
          <w:sz w:val="24"/>
          <w:szCs w:val="24"/>
          <w:lang w:eastAsia="es-EC"/>
        </w:rPr>
        <w:t xml:space="preserve">oncejal </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 xml:space="preserve">egundo </w:t>
      </w:r>
      <w:r>
        <w:rPr>
          <w:rFonts w:ascii="Palatino Linotype" w:eastAsia="Times New Roman" w:hAnsi="Palatino Linotype" w:cs="Calibri"/>
          <w:sz w:val="24"/>
          <w:szCs w:val="24"/>
          <w:lang w:eastAsia="es-EC"/>
        </w:rPr>
        <w:t>Telesforo</w:t>
      </w:r>
      <w:r w:rsidR="00DB377F" w:rsidRPr="00DB377F">
        <w:rPr>
          <w:rFonts w:ascii="Palatino Linotype" w:eastAsia="Times New Roman" w:hAnsi="Palatino Linotype" w:cs="Calibri"/>
          <w:sz w:val="24"/>
          <w:szCs w:val="24"/>
          <w:lang w:eastAsia="es-EC"/>
        </w:rPr>
        <w:t xml:space="preserve"> Martínez </w:t>
      </w:r>
      <w:proofErr w:type="spellStart"/>
      <w:r w:rsidR="00DB377F" w:rsidRPr="00DB377F">
        <w:rPr>
          <w:rFonts w:ascii="Palatino Linotype" w:eastAsia="Times New Roman" w:hAnsi="Palatino Linotype" w:cs="Calibri"/>
          <w:sz w:val="24"/>
          <w:szCs w:val="24"/>
          <w:lang w:eastAsia="es-EC"/>
        </w:rPr>
        <w:t>Collay</w:t>
      </w:r>
      <w:proofErr w:type="spellEnd"/>
      <w:r>
        <w:rPr>
          <w:rFonts w:ascii="Palatino Linotype" w:eastAsia="Times New Roman" w:hAnsi="Palatino Linotype" w:cs="Calibri"/>
          <w:sz w:val="24"/>
          <w:szCs w:val="24"/>
          <w:lang w:eastAsia="es-EC"/>
        </w:rPr>
        <w:t>?</w:t>
      </w:r>
    </w:p>
    <w:p w14:paraId="664937A0" w14:textId="77777777"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 xml:space="preserve">Concejal </w:t>
      </w:r>
      <w:r>
        <w:rPr>
          <w:rFonts w:ascii="Palatino Linotype" w:eastAsia="Times New Roman" w:hAnsi="Palatino Linotype" w:cs="Calibri"/>
          <w:b/>
          <w:bCs/>
          <w:sz w:val="24"/>
          <w:szCs w:val="24"/>
          <w:lang w:eastAsia="es-EC"/>
        </w:rPr>
        <w:t>S</w:t>
      </w:r>
      <w:r w:rsidRPr="00CC4259">
        <w:rPr>
          <w:rFonts w:ascii="Palatino Linotype" w:eastAsia="Times New Roman" w:hAnsi="Palatino Linotype" w:cs="Calibri"/>
          <w:b/>
          <w:bCs/>
          <w:sz w:val="24"/>
          <w:szCs w:val="24"/>
          <w:lang w:eastAsia="es-EC"/>
        </w:rPr>
        <w:t xml:space="preserve">egundo </w:t>
      </w:r>
      <w:r>
        <w:rPr>
          <w:rFonts w:ascii="Palatino Linotype" w:eastAsia="Times New Roman" w:hAnsi="Palatino Linotype" w:cs="Calibri"/>
          <w:b/>
          <w:bCs/>
          <w:sz w:val="24"/>
          <w:szCs w:val="24"/>
          <w:lang w:eastAsia="es-EC"/>
        </w:rPr>
        <w:t>Telésforo</w:t>
      </w:r>
      <w:r w:rsidRPr="00CC4259">
        <w:rPr>
          <w:rFonts w:ascii="Palatino Linotype" w:eastAsia="Times New Roman" w:hAnsi="Palatino Linotype" w:cs="Calibri"/>
          <w:b/>
          <w:bCs/>
          <w:sz w:val="24"/>
          <w:szCs w:val="24"/>
          <w:lang w:eastAsia="es-EC"/>
        </w:rPr>
        <w:t xml:space="preserve"> Martínez </w:t>
      </w:r>
      <w:proofErr w:type="spellStart"/>
      <w:r w:rsidRPr="00CC4259">
        <w:rPr>
          <w:rFonts w:ascii="Palatino Linotype" w:eastAsia="Times New Roman" w:hAnsi="Palatino Linotype" w:cs="Calibri"/>
          <w:b/>
          <w:bCs/>
          <w:sz w:val="24"/>
          <w:szCs w:val="24"/>
          <w:lang w:eastAsia="es-EC"/>
        </w:rPr>
        <w:t>Collay</w:t>
      </w:r>
      <w:proofErr w:type="spellEnd"/>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Agradecida por la documentación que su debido tiempo había llegado y hemos analizado y conforme se ha discutido y resulta en la sesión anterior, presentamos el acta ordinaria del 16 de diciembre del 2025</w:t>
      </w:r>
      <w:r>
        <w:rPr>
          <w:rFonts w:ascii="Palatino Linotype" w:eastAsia="Times New Roman" w:hAnsi="Palatino Linotype" w:cs="Calibri"/>
          <w:sz w:val="24"/>
          <w:szCs w:val="24"/>
          <w:lang w:eastAsia="es-EC"/>
        </w:rPr>
        <w:t>, a</w:t>
      </w:r>
      <w:r w:rsidR="00DB377F" w:rsidRPr="00DB377F">
        <w:rPr>
          <w:rFonts w:ascii="Palatino Linotype" w:eastAsia="Times New Roman" w:hAnsi="Palatino Linotype" w:cs="Calibri"/>
          <w:sz w:val="24"/>
          <w:szCs w:val="24"/>
          <w:lang w:eastAsia="es-EC"/>
        </w:rPr>
        <w:t xml:space="preserve"> favor.</w:t>
      </w:r>
    </w:p>
    <w:p w14:paraId="57F57908" w14:textId="671B8143"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lastRenderedPageBreak/>
        <w:t>Secretario, Juan Carlos Pozo.-</w:t>
      </w:r>
      <w:r>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concejal</w:t>
      </w:r>
      <w:r w:rsidR="00DB377F" w:rsidRPr="00DB377F">
        <w:rPr>
          <w:rFonts w:ascii="Palatino Linotype" w:eastAsia="Times New Roman" w:hAnsi="Palatino Linotype" w:cs="Calibri"/>
          <w:sz w:val="24"/>
          <w:szCs w:val="24"/>
          <w:lang w:eastAsia="es-EC"/>
        </w:rPr>
        <w:t xml:space="preserve"> Vicente </w:t>
      </w:r>
      <w:r>
        <w:rPr>
          <w:rFonts w:ascii="Palatino Linotype" w:eastAsia="Times New Roman" w:hAnsi="Palatino Linotype" w:cs="Calibri"/>
          <w:sz w:val="24"/>
          <w:szCs w:val="24"/>
          <w:lang w:eastAsia="es-EC"/>
        </w:rPr>
        <w:t>N</w:t>
      </w:r>
      <w:r w:rsidR="00DB377F" w:rsidRPr="00DB377F">
        <w:rPr>
          <w:rFonts w:ascii="Palatino Linotype" w:eastAsia="Times New Roman" w:hAnsi="Palatino Linotype" w:cs="Calibri"/>
          <w:sz w:val="24"/>
          <w:szCs w:val="24"/>
          <w:lang w:eastAsia="es-EC"/>
        </w:rPr>
        <w:t>ina</w:t>
      </w:r>
      <w:r>
        <w:rPr>
          <w:rFonts w:ascii="Palatino Linotype" w:eastAsia="Times New Roman" w:hAnsi="Palatino Linotype" w:cs="Calibri"/>
          <w:sz w:val="24"/>
          <w:szCs w:val="24"/>
          <w:lang w:eastAsia="es-EC"/>
        </w:rPr>
        <w:t>b</w:t>
      </w:r>
      <w:r w:rsidR="00DB377F" w:rsidRPr="00DB377F">
        <w:rPr>
          <w:rFonts w:ascii="Palatino Linotype" w:eastAsia="Times New Roman" w:hAnsi="Palatino Linotype" w:cs="Calibri"/>
          <w:sz w:val="24"/>
          <w:szCs w:val="24"/>
          <w:lang w:eastAsia="es-EC"/>
        </w:rPr>
        <w:t>anda</w:t>
      </w:r>
      <w:r>
        <w:rPr>
          <w:rFonts w:ascii="Palatino Linotype" w:eastAsia="Times New Roman" w:hAnsi="Palatino Linotype" w:cs="Calibri"/>
          <w:sz w:val="24"/>
          <w:szCs w:val="24"/>
          <w:lang w:eastAsia="es-EC"/>
        </w:rPr>
        <w:t>?</w:t>
      </w:r>
    </w:p>
    <w:p w14:paraId="0E498507" w14:textId="29AC5D23" w:rsidR="00DB377F" w:rsidRPr="00DB377F" w:rsidRDefault="00CC4259"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C</w:t>
      </w:r>
      <w:r w:rsidRPr="00CC4259">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 Dr.</w:t>
      </w:r>
      <w:r w:rsidRPr="00CC4259">
        <w:rPr>
          <w:rFonts w:ascii="Palatino Linotype" w:eastAsia="Times New Roman" w:hAnsi="Palatino Linotype" w:cs="Calibri"/>
          <w:b/>
          <w:bCs/>
          <w:sz w:val="24"/>
          <w:szCs w:val="24"/>
          <w:lang w:eastAsia="es-EC"/>
        </w:rPr>
        <w:t xml:space="preserve"> Vicente Ninabanda</w:t>
      </w:r>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Una vez leído</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aprobado </w:t>
      </w:r>
      <w:r w:rsidRPr="00DB377F">
        <w:rPr>
          <w:rFonts w:ascii="Palatino Linotype" w:eastAsia="Times New Roman" w:hAnsi="Palatino Linotype" w:cs="Calibri"/>
          <w:sz w:val="24"/>
          <w:szCs w:val="24"/>
          <w:lang w:eastAsia="es-EC"/>
        </w:rPr>
        <w:t>el acta</w:t>
      </w:r>
      <w:r w:rsidR="00DB377F" w:rsidRPr="00DB377F">
        <w:rPr>
          <w:rFonts w:ascii="Palatino Linotype" w:eastAsia="Times New Roman" w:hAnsi="Palatino Linotype" w:cs="Calibri"/>
          <w:sz w:val="24"/>
          <w:szCs w:val="24"/>
          <w:lang w:eastAsia="es-EC"/>
        </w:rPr>
        <w:t xml:space="preserve"> de la sesión anterior.</w:t>
      </w:r>
    </w:p>
    <w:p w14:paraId="36EE319D" w14:textId="77777777"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 xml:space="preserve">oncejal Olga </w:t>
      </w:r>
      <w:proofErr w:type="spellStart"/>
      <w:r w:rsidR="00DB377F" w:rsidRPr="00DB377F">
        <w:rPr>
          <w:rFonts w:ascii="Palatino Linotype" w:eastAsia="Times New Roman" w:hAnsi="Palatino Linotype" w:cs="Calibri"/>
          <w:sz w:val="24"/>
          <w:szCs w:val="24"/>
          <w:lang w:eastAsia="es-EC"/>
        </w:rPr>
        <w:t>Curi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a</w:t>
      </w:r>
      <w:proofErr w:type="spellEnd"/>
      <w:r w:rsidR="00DB377F" w:rsidRPr="00DB377F">
        <w:rPr>
          <w:rFonts w:ascii="Palatino Linotype" w:eastAsia="Times New Roman" w:hAnsi="Palatino Linotype" w:cs="Calibri"/>
          <w:sz w:val="24"/>
          <w:szCs w:val="24"/>
          <w:lang w:eastAsia="es-EC"/>
        </w:rPr>
        <w:t xml:space="preserve"> Pasto Patín</w:t>
      </w:r>
      <w:r>
        <w:rPr>
          <w:rFonts w:ascii="Palatino Linotype" w:eastAsia="Times New Roman" w:hAnsi="Palatino Linotype" w:cs="Calibri"/>
          <w:sz w:val="24"/>
          <w:szCs w:val="24"/>
          <w:lang w:eastAsia="es-EC"/>
        </w:rPr>
        <w:t>?</w:t>
      </w:r>
    </w:p>
    <w:p w14:paraId="336B3F02" w14:textId="6AAAF00E" w:rsidR="00DB377F" w:rsidRPr="00DB377F" w:rsidRDefault="00CC4259"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C</w:t>
      </w:r>
      <w:r w:rsidRPr="00CC4259">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 Lic.</w:t>
      </w:r>
      <w:r w:rsidRPr="00CC4259">
        <w:rPr>
          <w:rFonts w:ascii="Palatino Linotype" w:eastAsia="Times New Roman" w:hAnsi="Palatino Linotype" w:cs="Calibri"/>
          <w:b/>
          <w:bCs/>
          <w:sz w:val="24"/>
          <w:szCs w:val="24"/>
          <w:lang w:eastAsia="es-EC"/>
        </w:rPr>
        <w:t xml:space="preserve"> Olga </w:t>
      </w:r>
      <w:proofErr w:type="spellStart"/>
      <w:r w:rsidRPr="00CC4259">
        <w:rPr>
          <w:rFonts w:ascii="Palatino Linotype" w:eastAsia="Times New Roman" w:hAnsi="Palatino Linotype" w:cs="Calibri"/>
          <w:b/>
          <w:bCs/>
          <w:sz w:val="24"/>
          <w:szCs w:val="24"/>
          <w:lang w:eastAsia="es-EC"/>
        </w:rPr>
        <w:t>Curisisa</w:t>
      </w:r>
      <w:proofErr w:type="spellEnd"/>
      <w:r w:rsidRPr="00CC4259">
        <w:rPr>
          <w:rFonts w:ascii="Palatino Linotype" w:eastAsia="Times New Roman" w:hAnsi="Palatino Linotype" w:cs="Calibri"/>
          <w:b/>
          <w:bCs/>
          <w:sz w:val="24"/>
          <w:szCs w:val="24"/>
          <w:lang w:eastAsia="es-EC"/>
        </w:rPr>
        <w:t xml:space="preserve"> Pasto Patín</w:t>
      </w:r>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 favor.</w:t>
      </w:r>
    </w:p>
    <w:p w14:paraId="6969D13C" w14:textId="4CF1D157"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Gracias. </w:t>
      </w:r>
      <w:r>
        <w:rPr>
          <w:rFonts w:ascii="Palatino Linotype" w:eastAsia="Times New Roman" w:hAnsi="Palatino Linotype" w:cs="Calibri"/>
          <w:sz w:val="24"/>
          <w:szCs w:val="24"/>
          <w:lang w:eastAsia="es-EC"/>
        </w:rPr>
        <w:t>¿a</w:t>
      </w:r>
      <w:r w:rsidR="00DB377F" w:rsidRPr="00DB377F">
        <w:rPr>
          <w:rFonts w:ascii="Palatino Linotype" w:eastAsia="Times New Roman" w:hAnsi="Palatino Linotype" w:cs="Calibri"/>
          <w:sz w:val="24"/>
          <w:szCs w:val="24"/>
          <w:lang w:eastAsia="es-EC"/>
        </w:rPr>
        <w:t xml:space="preserve">lcalde Inti </w:t>
      </w:r>
      <w:r>
        <w:rPr>
          <w:rFonts w:ascii="Palatino Linotype" w:eastAsia="Times New Roman" w:hAnsi="Palatino Linotype" w:cs="Calibri"/>
          <w:sz w:val="24"/>
          <w:szCs w:val="24"/>
          <w:lang w:eastAsia="es-EC"/>
        </w:rPr>
        <w:t xml:space="preserve">Andrés </w:t>
      </w:r>
      <w:proofErr w:type="spellStart"/>
      <w:r>
        <w:rPr>
          <w:rFonts w:ascii="Palatino Linotype" w:eastAsia="Times New Roman" w:hAnsi="Palatino Linotype" w:cs="Calibri"/>
          <w:sz w:val="24"/>
          <w:szCs w:val="24"/>
          <w:lang w:eastAsia="es-EC"/>
        </w:rPr>
        <w:t>Yumbay</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Taris</w:t>
      </w:r>
      <w:proofErr w:type="spellEnd"/>
      <w:r>
        <w:rPr>
          <w:rFonts w:ascii="Palatino Linotype" w:eastAsia="Times New Roman" w:hAnsi="Palatino Linotype" w:cs="Calibri"/>
          <w:sz w:val="24"/>
          <w:szCs w:val="24"/>
          <w:lang w:eastAsia="es-EC"/>
        </w:rPr>
        <w:t>?</w:t>
      </w:r>
    </w:p>
    <w:p w14:paraId="6CEC37E2" w14:textId="2989D80E" w:rsidR="00DB377F" w:rsidRDefault="00CC4259"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A</w:t>
      </w:r>
      <w:r w:rsidRPr="00CC4259">
        <w:rPr>
          <w:rFonts w:ascii="Palatino Linotype" w:eastAsia="Times New Roman" w:hAnsi="Palatino Linotype" w:cs="Calibri"/>
          <w:b/>
          <w:bCs/>
          <w:sz w:val="24"/>
          <w:szCs w:val="24"/>
          <w:lang w:eastAsia="es-EC"/>
        </w:rPr>
        <w:t>lcalde</w:t>
      </w:r>
      <w:r>
        <w:rPr>
          <w:rFonts w:ascii="Palatino Linotype" w:eastAsia="Times New Roman" w:hAnsi="Palatino Linotype" w:cs="Calibri"/>
          <w:b/>
          <w:bCs/>
          <w:sz w:val="24"/>
          <w:szCs w:val="24"/>
          <w:lang w:eastAsia="es-EC"/>
        </w:rPr>
        <w:t>, Dr.</w:t>
      </w:r>
      <w:r w:rsidRPr="00CC4259">
        <w:rPr>
          <w:rFonts w:ascii="Palatino Linotype" w:eastAsia="Times New Roman" w:hAnsi="Palatino Linotype" w:cs="Calibri"/>
          <w:b/>
          <w:bCs/>
          <w:sz w:val="24"/>
          <w:szCs w:val="24"/>
          <w:lang w:eastAsia="es-EC"/>
        </w:rPr>
        <w:t xml:space="preserve"> Inti Andrés </w:t>
      </w:r>
      <w:proofErr w:type="spellStart"/>
      <w:r w:rsidRPr="00CC4259">
        <w:rPr>
          <w:rFonts w:ascii="Palatino Linotype" w:eastAsia="Times New Roman" w:hAnsi="Palatino Linotype" w:cs="Calibri"/>
          <w:b/>
          <w:bCs/>
          <w:sz w:val="24"/>
          <w:szCs w:val="24"/>
          <w:lang w:eastAsia="es-EC"/>
        </w:rPr>
        <w:t>Yumbay</w:t>
      </w:r>
      <w:proofErr w:type="spellEnd"/>
      <w:r w:rsidRPr="00CC4259">
        <w:rPr>
          <w:rFonts w:ascii="Palatino Linotype" w:eastAsia="Times New Roman" w:hAnsi="Palatino Linotype" w:cs="Calibri"/>
          <w:b/>
          <w:bCs/>
          <w:sz w:val="24"/>
          <w:szCs w:val="24"/>
          <w:lang w:eastAsia="es-EC"/>
        </w:rPr>
        <w:t xml:space="preserve"> </w:t>
      </w:r>
      <w:proofErr w:type="spellStart"/>
      <w:r w:rsidRPr="00CC4259">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 favor.</w:t>
      </w:r>
    </w:p>
    <w:p w14:paraId="7B6724D8" w14:textId="532480B2" w:rsidR="00CC4259" w:rsidRDefault="00CC4259"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Gracias. Señor alcalde, una vez que ha procedido a la votación respectiva, debo poner en conocimiento que el Consejo Municipal </w:t>
      </w:r>
      <w:r w:rsidR="007C199D" w:rsidRPr="007C199D">
        <w:rPr>
          <w:rFonts w:ascii="Palatino Linotype" w:eastAsia="Times New Roman" w:hAnsi="Palatino Linotype" w:cs="Calibri"/>
          <w:b/>
          <w:bCs/>
          <w:sz w:val="24"/>
          <w:szCs w:val="24"/>
          <w:lang w:eastAsia="es-EC"/>
        </w:rPr>
        <w:t>RESUELVE</w:t>
      </w:r>
      <w:r w:rsidR="00DB377F" w:rsidRPr="00DB377F">
        <w:rPr>
          <w:rFonts w:ascii="Palatino Linotype" w:eastAsia="Times New Roman" w:hAnsi="Palatino Linotype" w:cs="Calibri"/>
          <w:sz w:val="24"/>
          <w:szCs w:val="24"/>
          <w:lang w:eastAsia="es-EC"/>
        </w:rPr>
        <w:t xml:space="preserve"> por unanimidad absoluta con siete votos a favor aprobar el acta de sesión ordinaria del 16 de diciembre del 2025 sin ninguna observación.</w:t>
      </w:r>
    </w:p>
    <w:p w14:paraId="7C720BD4" w14:textId="56DE143C" w:rsidR="007C199D" w:rsidRDefault="00CC4259"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A</w:t>
      </w:r>
      <w:r w:rsidRPr="00CC4259">
        <w:rPr>
          <w:rFonts w:ascii="Palatino Linotype" w:eastAsia="Times New Roman" w:hAnsi="Palatino Linotype" w:cs="Calibri"/>
          <w:b/>
          <w:bCs/>
          <w:sz w:val="24"/>
          <w:szCs w:val="24"/>
          <w:lang w:eastAsia="es-EC"/>
        </w:rPr>
        <w:t>lcalde</w:t>
      </w:r>
      <w:r>
        <w:rPr>
          <w:rFonts w:ascii="Palatino Linotype" w:eastAsia="Times New Roman" w:hAnsi="Palatino Linotype" w:cs="Calibri"/>
          <w:b/>
          <w:bCs/>
          <w:sz w:val="24"/>
          <w:szCs w:val="24"/>
          <w:lang w:eastAsia="es-EC"/>
        </w:rPr>
        <w:t>, Dr.</w:t>
      </w:r>
      <w:r w:rsidRPr="00CC4259">
        <w:rPr>
          <w:rFonts w:ascii="Palatino Linotype" w:eastAsia="Times New Roman" w:hAnsi="Palatino Linotype" w:cs="Calibri"/>
          <w:b/>
          <w:bCs/>
          <w:sz w:val="24"/>
          <w:szCs w:val="24"/>
          <w:lang w:eastAsia="es-EC"/>
        </w:rPr>
        <w:t xml:space="preserve"> Inti Andrés </w:t>
      </w:r>
      <w:proofErr w:type="spellStart"/>
      <w:r w:rsidRPr="00CC4259">
        <w:rPr>
          <w:rFonts w:ascii="Palatino Linotype" w:eastAsia="Times New Roman" w:hAnsi="Palatino Linotype" w:cs="Calibri"/>
          <w:b/>
          <w:bCs/>
          <w:sz w:val="24"/>
          <w:szCs w:val="24"/>
          <w:lang w:eastAsia="es-EC"/>
        </w:rPr>
        <w:t>Yumbay</w:t>
      </w:r>
      <w:proofErr w:type="spellEnd"/>
      <w:r w:rsidRPr="00CC4259">
        <w:rPr>
          <w:rFonts w:ascii="Palatino Linotype" w:eastAsia="Times New Roman" w:hAnsi="Palatino Linotype" w:cs="Calibri"/>
          <w:b/>
          <w:bCs/>
          <w:sz w:val="24"/>
          <w:szCs w:val="24"/>
          <w:lang w:eastAsia="es-EC"/>
        </w:rPr>
        <w:t xml:space="preserve"> </w:t>
      </w:r>
      <w:proofErr w:type="spellStart"/>
      <w:r w:rsidRPr="00CC4259">
        <w:rPr>
          <w:rFonts w:ascii="Palatino Linotype" w:eastAsia="Times New Roman" w:hAnsi="Palatino Linotype" w:cs="Calibri"/>
          <w:b/>
          <w:bCs/>
          <w:sz w:val="24"/>
          <w:szCs w:val="24"/>
          <w:lang w:eastAsia="es-EC"/>
        </w:rPr>
        <w:t>Taris</w:t>
      </w:r>
      <w:proofErr w:type="spellEnd"/>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 secretario y compañeros concejales.</w:t>
      </w:r>
      <w:r w:rsidR="007C199D">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Por favor continúe con el siguiente punto del orden del día.</w:t>
      </w:r>
    </w:p>
    <w:p w14:paraId="1E543A1B" w14:textId="77777777" w:rsidR="007C199D" w:rsidRDefault="007C199D"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t>Secretario, Juan Carlos Pozo.-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Procedo.</w:t>
      </w:r>
    </w:p>
    <w:p w14:paraId="234ED404" w14:textId="6427B9D1" w:rsidR="00DB377F" w:rsidRPr="007C199D" w:rsidRDefault="007C199D" w:rsidP="007C199D">
      <w:pPr>
        <w:pStyle w:val="Prrafodelista"/>
        <w:numPr>
          <w:ilvl w:val="0"/>
          <w:numId w:val="4"/>
        </w:numPr>
        <w:spacing w:before="240" w:line="240" w:lineRule="auto"/>
        <w:jc w:val="both"/>
        <w:rPr>
          <w:rFonts w:ascii="Palatino Linotype" w:eastAsia="Times New Roman" w:hAnsi="Palatino Linotype" w:cs="Calibri"/>
          <w:sz w:val="24"/>
          <w:szCs w:val="24"/>
          <w:lang w:eastAsia="es-EC"/>
        </w:rPr>
      </w:pPr>
      <w:r w:rsidRPr="007C199D">
        <w:rPr>
          <w:rFonts w:ascii="Palatino Linotype" w:eastAsia="Times New Roman" w:hAnsi="Palatino Linotype" w:cs="Calibri"/>
          <w:sz w:val="24"/>
          <w:szCs w:val="24"/>
          <w:lang w:eastAsia="es-EC"/>
        </w:rPr>
        <w:t>Conocimiento</w:t>
      </w:r>
      <w:r>
        <w:rPr>
          <w:rFonts w:ascii="Palatino Linotype" w:eastAsia="Times New Roman" w:hAnsi="Palatino Linotype" w:cs="Calibri"/>
          <w:sz w:val="24"/>
          <w:szCs w:val="24"/>
          <w:lang w:eastAsia="es-EC"/>
        </w:rPr>
        <w:t>,</w:t>
      </w:r>
      <w:r w:rsidRPr="007C199D">
        <w:rPr>
          <w:rFonts w:ascii="Palatino Linotype" w:eastAsia="Times New Roman" w:hAnsi="Palatino Linotype" w:cs="Calibri"/>
          <w:sz w:val="24"/>
          <w:szCs w:val="24"/>
          <w:lang w:eastAsia="es-EC"/>
        </w:rPr>
        <w:t xml:space="preserve"> análi</w:t>
      </w:r>
      <w:r>
        <w:rPr>
          <w:rFonts w:ascii="Palatino Linotype" w:eastAsia="Times New Roman" w:hAnsi="Palatino Linotype" w:cs="Calibri"/>
          <w:sz w:val="24"/>
          <w:szCs w:val="24"/>
          <w:lang w:eastAsia="es-EC"/>
        </w:rPr>
        <w:t>si</w:t>
      </w:r>
      <w:r w:rsidRPr="007C199D">
        <w:rPr>
          <w:rFonts w:ascii="Palatino Linotype" w:eastAsia="Times New Roman" w:hAnsi="Palatino Linotype" w:cs="Calibri"/>
          <w:sz w:val="24"/>
          <w:szCs w:val="24"/>
          <w:lang w:eastAsia="es-EC"/>
        </w:rPr>
        <w:t xml:space="preserve">s </w:t>
      </w:r>
      <w:r>
        <w:rPr>
          <w:rFonts w:ascii="Palatino Linotype" w:eastAsia="Times New Roman" w:hAnsi="Palatino Linotype" w:cs="Calibri"/>
          <w:sz w:val="24"/>
          <w:szCs w:val="24"/>
          <w:lang w:eastAsia="es-EC"/>
        </w:rPr>
        <w:t>y</w:t>
      </w:r>
      <w:r w:rsidRPr="007C199D">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 xml:space="preserve">resolución de la ordenanza que regula </w:t>
      </w:r>
      <w:r w:rsidR="00DB377F" w:rsidRPr="007C199D">
        <w:rPr>
          <w:rFonts w:ascii="Palatino Linotype" w:eastAsia="Times New Roman" w:hAnsi="Palatino Linotype" w:cs="Calibri"/>
          <w:sz w:val="24"/>
          <w:szCs w:val="24"/>
          <w:lang w:eastAsia="es-EC"/>
        </w:rPr>
        <w:t xml:space="preserve"> la aplicación, cobro y exoneración de contribuciones especiales de mejoras </w:t>
      </w:r>
      <w:r>
        <w:rPr>
          <w:rFonts w:ascii="Palatino Linotype" w:eastAsia="Times New Roman" w:hAnsi="Palatino Linotype" w:cs="Calibri"/>
          <w:sz w:val="24"/>
          <w:szCs w:val="24"/>
          <w:lang w:eastAsia="es-EC"/>
        </w:rPr>
        <w:t xml:space="preserve">CEM </w:t>
      </w:r>
      <w:r w:rsidR="00DB377F" w:rsidRPr="007C199D">
        <w:rPr>
          <w:rFonts w:ascii="Palatino Linotype" w:eastAsia="Times New Roman" w:hAnsi="Palatino Linotype" w:cs="Calibri"/>
          <w:sz w:val="24"/>
          <w:szCs w:val="24"/>
          <w:lang w:eastAsia="es-EC"/>
        </w:rPr>
        <w:t xml:space="preserve">en el cantón </w:t>
      </w:r>
      <w:r w:rsidRPr="007C199D">
        <w:rPr>
          <w:rFonts w:ascii="Palatino Linotype" w:eastAsia="Times New Roman" w:hAnsi="Palatino Linotype" w:cs="Calibri"/>
          <w:sz w:val="24"/>
          <w:szCs w:val="24"/>
          <w:lang w:eastAsia="es-EC"/>
        </w:rPr>
        <w:t>G</w:t>
      </w:r>
      <w:r w:rsidR="00DB377F" w:rsidRPr="007C199D">
        <w:rPr>
          <w:rFonts w:ascii="Palatino Linotype" w:eastAsia="Times New Roman" w:hAnsi="Palatino Linotype" w:cs="Calibri"/>
          <w:sz w:val="24"/>
          <w:szCs w:val="24"/>
          <w:lang w:eastAsia="es-EC"/>
        </w:rPr>
        <w:t xml:space="preserve">uaranda, provincia de Bolívar respecto al memorando </w:t>
      </w:r>
      <w:r>
        <w:rPr>
          <w:rFonts w:ascii="Palatino Linotype" w:eastAsia="Times New Roman" w:hAnsi="Palatino Linotype" w:cs="Calibri"/>
          <w:sz w:val="24"/>
          <w:szCs w:val="24"/>
          <w:lang w:eastAsia="es-EC"/>
        </w:rPr>
        <w:t xml:space="preserve">No. </w:t>
      </w:r>
      <w:r w:rsidR="00DB377F" w:rsidRPr="007C199D">
        <w:rPr>
          <w:rFonts w:ascii="Palatino Linotype" w:eastAsia="Times New Roman" w:hAnsi="Palatino Linotype" w:cs="Calibri"/>
          <w:sz w:val="24"/>
          <w:szCs w:val="24"/>
          <w:lang w:eastAsia="es-EC"/>
        </w:rPr>
        <w:t xml:space="preserve">2709 </w:t>
      </w:r>
      <w:r>
        <w:rPr>
          <w:rFonts w:ascii="Palatino Linotype" w:eastAsia="Times New Roman" w:hAnsi="Palatino Linotype" w:cs="Calibri"/>
          <w:sz w:val="24"/>
          <w:szCs w:val="24"/>
          <w:lang w:eastAsia="es-EC"/>
        </w:rPr>
        <w:t>-IY-A-GAD</w:t>
      </w:r>
      <w:r w:rsidR="00DB377F" w:rsidRPr="007C199D">
        <w:rPr>
          <w:rFonts w:ascii="Palatino Linotype" w:eastAsia="Times New Roman" w:hAnsi="Palatino Linotype" w:cs="Calibri"/>
          <w:sz w:val="24"/>
          <w:szCs w:val="24"/>
          <w:lang w:eastAsia="es-EC"/>
        </w:rPr>
        <w:t>CG</w:t>
      </w:r>
      <w:r>
        <w:rPr>
          <w:rFonts w:ascii="Palatino Linotype" w:eastAsia="Times New Roman" w:hAnsi="Palatino Linotype" w:cs="Calibri"/>
          <w:sz w:val="24"/>
          <w:szCs w:val="24"/>
          <w:lang w:eastAsia="es-EC"/>
        </w:rPr>
        <w:t>-</w:t>
      </w:r>
      <w:r w:rsidR="00DB377F" w:rsidRPr="007C199D">
        <w:rPr>
          <w:rFonts w:ascii="Palatino Linotype" w:eastAsia="Times New Roman" w:hAnsi="Palatino Linotype" w:cs="Calibri"/>
          <w:sz w:val="24"/>
          <w:szCs w:val="24"/>
          <w:lang w:eastAsia="es-EC"/>
        </w:rPr>
        <w:t xml:space="preserve"> 2025.</w:t>
      </w:r>
    </w:p>
    <w:p w14:paraId="373E0A03" w14:textId="77777777" w:rsidR="007C199D"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Señor alcalde, debo poner en conocimiento</w:t>
      </w:r>
      <w:r w:rsidR="007C199D">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 xml:space="preserve"> que para el presente punto se encuentran los informes correspondientes.</w:t>
      </w:r>
    </w:p>
    <w:p w14:paraId="28E5E8D4" w14:textId="77777777" w:rsidR="007C199D" w:rsidRDefault="007C199D"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sidRPr="00CC4259">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Muchísimas gracias compañero secretario. Agradecer infinitamente igual por todos los documentos anexos que cada uno de los señores </w:t>
      </w:r>
      <w:r w:rsidRPr="00DB377F">
        <w:rPr>
          <w:rFonts w:ascii="Palatino Linotype" w:eastAsia="Times New Roman" w:hAnsi="Palatino Linotype" w:cs="Calibri"/>
          <w:sz w:val="24"/>
          <w:szCs w:val="24"/>
          <w:lang w:eastAsia="es-EC"/>
        </w:rPr>
        <w:t>concejales</w:t>
      </w:r>
      <w:r w:rsidR="00DB377F" w:rsidRPr="00DB377F">
        <w:rPr>
          <w:rFonts w:ascii="Palatino Linotype" w:eastAsia="Times New Roman" w:hAnsi="Palatino Linotype" w:cs="Calibri"/>
          <w:sz w:val="24"/>
          <w:szCs w:val="24"/>
          <w:lang w:eastAsia="es-EC"/>
        </w:rPr>
        <w:t xml:space="preserve"> tiene en su mano para poder realizar la revisión correspondiente y el día de hoy realizar un debate para poder garantizar transparencia en el punto tan importante que vamos a tratar el día de hoy.</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Por favor compañero secretario, la parte pertinente, dar lectura para condiciones del pleno del consejo de los informes que acaba de mencionar.</w:t>
      </w:r>
    </w:p>
    <w:p w14:paraId="245D7EA2" w14:textId="3FDE77E0" w:rsidR="00DB377F" w:rsidRPr="00DB377F" w:rsidRDefault="007C199D" w:rsidP="00DB377F">
      <w:pPr>
        <w:spacing w:before="240" w:line="240" w:lineRule="auto"/>
        <w:jc w:val="both"/>
        <w:rPr>
          <w:rFonts w:ascii="Palatino Linotype" w:eastAsia="Times New Roman" w:hAnsi="Palatino Linotype" w:cs="Calibri"/>
          <w:sz w:val="24"/>
          <w:szCs w:val="24"/>
          <w:lang w:eastAsia="es-EC"/>
        </w:rPr>
      </w:pPr>
      <w:r w:rsidRPr="007C199D">
        <w:rPr>
          <w:rFonts w:ascii="Palatino Linotype" w:eastAsia="Times New Roman" w:hAnsi="Palatino Linotype" w:cs="Calibri"/>
          <w:b/>
          <w:bCs/>
          <w:sz w:val="24"/>
          <w:szCs w:val="24"/>
          <w:lang w:eastAsia="es-EC"/>
        </w:rPr>
        <w:t>Secretario, Juan Carlos Pozo.-</w:t>
      </w:r>
      <w:r w:rsidRPr="007C199D">
        <w:rPr>
          <w:rFonts w:ascii="Palatino Linotype" w:eastAsia="Times New Roman" w:hAnsi="Palatino Linotype" w:cs="Calibri"/>
          <w:sz w:val="24"/>
          <w:szCs w:val="24"/>
          <w:lang w:eastAsia="es-EC"/>
        </w:rPr>
        <w:t xml:space="preserve"> </w:t>
      </w:r>
      <w:r w:rsidR="00DB377F" w:rsidRPr="007C199D">
        <w:rPr>
          <w:rFonts w:ascii="Palatino Linotype" w:eastAsia="Times New Roman" w:hAnsi="Palatino Linotype" w:cs="Calibri"/>
          <w:sz w:val="24"/>
          <w:szCs w:val="24"/>
          <w:lang w:eastAsia="es-EC"/>
        </w:rPr>
        <w:t xml:space="preserve">Con su autorización señor alcalde procedo a la lectura del memorando </w:t>
      </w:r>
      <w:proofErr w:type="spellStart"/>
      <w:r w:rsidRPr="007C199D">
        <w:rPr>
          <w:rFonts w:ascii="Palatino Linotype" w:eastAsia="Times New Roman" w:hAnsi="Palatino Linotype" w:cs="Calibri"/>
          <w:sz w:val="24"/>
          <w:szCs w:val="24"/>
          <w:lang w:eastAsia="es-EC"/>
        </w:rPr>
        <w:t>memorando</w:t>
      </w:r>
      <w:proofErr w:type="spellEnd"/>
      <w:r w:rsidRPr="007C199D">
        <w:rPr>
          <w:rFonts w:ascii="Palatino Linotype" w:eastAsia="Times New Roman" w:hAnsi="Palatino Linotype" w:cs="Calibri"/>
          <w:sz w:val="24"/>
          <w:szCs w:val="24"/>
          <w:lang w:eastAsia="es-EC"/>
        </w:rPr>
        <w:t xml:space="preserve"> No. 2709 -IY-A-GADCG- 2025. </w:t>
      </w:r>
      <w:r w:rsidR="00DB377F" w:rsidRPr="007C199D">
        <w:rPr>
          <w:rFonts w:ascii="Palatino Linotype" w:eastAsia="Times New Roman" w:hAnsi="Palatino Linotype" w:cs="Calibri"/>
          <w:sz w:val="24"/>
          <w:szCs w:val="24"/>
          <w:lang w:eastAsia="es-EC"/>
        </w:rPr>
        <w:t xml:space="preserve">del 18 de diciembre del 2025 a la parte pertinente. </w:t>
      </w:r>
      <w:r w:rsidRPr="007C199D">
        <w:rPr>
          <w:rFonts w:ascii="Palatino Linotype" w:eastAsia="Times New Roman" w:hAnsi="Palatino Linotype" w:cs="Calibri"/>
          <w:b/>
          <w:bCs/>
          <w:sz w:val="24"/>
          <w:szCs w:val="24"/>
          <w:lang w:eastAsia="es-EC"/>
        </w:rPr>
        <w:t>DECISIÓN.</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En ejercicio de la atribución conferida por el artículo 322 del Código Orgánico de Organización Territorial, Autonomía y Descentralización indico</w:t>
      </w:r>
      <w:r>
        <w:rPr>
          <w:rFonts w:ascii="Palatino Linotype" w:eastAsia="Times New Roman" w:hAnsi="Palatino Linotype" w:cs="Calibri"/>
          <w:sz w:val="24"/>
          <w:szCs w:val="24"/>
          <w:lang w:eastAsia="es-EC"/>
        </w:rPr>
        <w:t>: N</w:t>
      </w:r>
      <w:r w:rsidR="00DB377F" w:rsidRPr="00DB377F">
        <w:rPr>
          <w:rFonts w:ascii="Palatino Linotype" w:eastAsia="Times New Roman" w:hAnsi="Palatino Linotype" w:cs="Calibri"/>
          <w:sz w:val="24"/>
          <w:szCs w:val="24"/>
          <w:lang w:eastAsia="es-EC"/>
        </w:rPr>
        <w:t xml:space="preserve">o sancionar por el momento la </w:t>
      </w:r>
      <w:r w:rsidR="00DB377F" w:rsidRPr="00DB377F">
        <w:rPr>
          <w:rFonts w:ascii="Palatino Linotype" w:eastAsia="Times New Roman" w:hAnsi="Palatino Linotype" w:cs="Calibri"/>
          <w:sz w:val="24"/>
          <w:szCs w:val="24"/>
          <w:lang w:eastAsia="es-EC"/>
        </w:rPr>
        <w:lastRenderedPageBreak/>
        <w:t xml:space="preserve">ordenanza que reglamenta la aplicación, cobro y exoneración de las tasas, tarifas y contribuciones especiales de mejora </w:t>
      </w:r>
      <w:r>
        <w:rPr>
          <w:rFonts w:ascii="Palatino Linotype" w:eastAsia="Times New Roman" w:hAnsi="Palatino Linotype" w:cs="Calibri"/>
          <w:sz w:val="24"/>
          <w:szCs w:val="24"/>
          <w:lang w:eastAsia="es-EC"/>
        </w:rPr>
        <w:t>CEM</w:t>
      </w:r>
      <w:r w:rsidR="00DB377F" w:rsidRPr="00DB377F">
        <w:rPr>
          <w:rFonts w:ascii="Palatino Linotype" w:eastAsia="Times New Roman" w:hAnsi="Palatino Linotype" w:cs="Calibri"/>
          <w:sz w:val="24"/>
          <w:szCs w:val="24"/>
          <w:lang w:eastAsia="es-EC"/>
        </w:rPr>
        <w:t xml:space="preserve"> en 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 xml:space="preserve">uaranda, provincia de Bolívar. Formular observaciones al consejo municipal y a la Comisión de Planificación y Presupuesto conforme al procedimiento establecido en el artículo 322 del </w:t>
      </w:r>
      <w:r>
        <w:rPr>
          <w:rFonts w:ascii="Palatino Linotype" w:eastAsia="Times New Roman" w:hAnsi="Palatino Linotype" w:cs="Calibri"/>
          <w:sz w:val="24"/>
          <w:szCs w:val="24"/>
          <w:lang w:eastAsia="es-EC"/>
        </w:rPr>
        <w:t>COOTAD</w:t>
      </w:r>
      <w:r w:rsidR="00DB377F" w:rsidRPr="00DB377F">
        <w:rPr>
          <w:rFonts w:ascii="Palatino Linotype" w:eastAsia="Times New Roman" w:hAnsi="Palatino Linotype" w:cs="Calibri"/>
          <w:sz w:val="24"/>
          <w:szCs w:val="24"/>
          <w:lang w:eastAsia="es-EC"/>
        </w:rPr>
        <w:t>. Se dispone a realizar la ampliación y profundización del informe técnico financiero por parte de la Dirección Financiera a fin de que se determine con mayor precisión el impacto presupuestario y la sostenibilidad fiscal de la ordenanza.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La emisión de un informe jurídico por parte de Procuraduría Síndica respecto de la legalidad, constitucionalidad y técnica normativa del texto aprobado. Informes que se reemitirán al Consejo Municipal</w:t>
      </w:r>
      <w:r w:rsidR="002B48D5">
        <w:rPr>
          <w:rFonts w:ascii="Palatino Linotype" w:eastAsia="Times New Roman" w:hAnsi="Palatino Linotype" w:cs="Calibri"/>
          <w:sz w:val="24"/>
          <w:szCs w:val="24"/>
          <w:lang w:eastAsia="es-EC"/>
        </w:rPr>
        <w:t xml:space="preserve"> de la Comisión de Planificación </w:t>
      </w:r>
      <w:r w:rsidR="00DB377F" w:rsidRPr="00DB377F">
        <w:rPr>
          <w:rFonts w:ascii="Palatino Linotype" w:eastAsia="Times New Roman" w:hAnsi="Palatino Linotype" w:cs="Calibri"/>
          <w:sz w:val="24"/>
          <w:szCs w:val="24"/>
          <w:lang w:eastAsia="es-EC"/>
        </w:rPr>
        <w:t xml:space="preserve">y </w:t>
      </w:r>
      <w:r w:rsidR="002B48D5">
        <w:rPr>
          <w:rFonts w:ascii="Palatino Linotype" w:eastAsia="Times New Roman" w:hAnsi="Palatino Linotype" w:cs="Calibri"/>
          <w:sz w:val="24"/>
          <w:szCs w:val="24"/>
          <w:lang w:eastAsia="es-EC"/>
        </w:rPr>
        <w:t xml:space="preserve">Presupuesto para que sobre </w:t>
      </w:r>
      <w:r w:rsidR="00DB377F" w:rsidRPr="00DB377F">
        <w:rPr>
          <w:rFonts w:ascii="Palatino Linotype" w:eastAsia="Times New Roman" w:hAnsi="Palatino Linotype" w:cs="Calibri"/>
          <w:sz w:val="24"/>
          <w:szCs w:val="24"/>
          <w:lang w:eastAsia="es-EC"/>
        </w:rPr>
        <w:t xml:space="preserve">basen en los informes ampliados solicitados se proceda a la revisión y corrección integral de la ordenanza. El documento está suscrito por el doctor Inti Andrés </w:t>
      </w:r>
      <w:proofErr w:type="spellStart"/>
      <w:r w:rsidR="002B48D5">
        <w:rPr>
          <w:rFonts w:ascii="Palatino Linotype" w:eastAsia="Times New Roman" w:hAnsi="Palatino Linotype" w:cs="Calibri"/>
          <w:sz w:val="24"/>
          <w:szCs w:val="24"/>
          <w:lang w:eastAsia="es-EC"/>
        </w:rPr>
        <w:t>Yumbay</w:t>
      </w:r>
      <w:proofErr w:type="spellEnd"/>
      <w:r w:rsidR="002B48D5">
        <w:rPr>
          <w:rFonts w:ascii="Palatino Linotype" w:eastAsia="Times New Roman" w:hAnsi="Palatino Linotype" w:cs="Calibri"/>
          <w:sz w:val="24"/>
          <w:szCs w:val="24"/>
          <w:lang w:eastAsia="es-EC"/>
        </w:rPr>
        <w:t xml:space="preserve"> </w:t>
      </w:r>
      <w:proofErr w:type="spellStart"/>
      <w:r w:rsidR="002B48D5">
        <w:rPr>
          <w:rFonts w:ascii="Palatino Linotype" w:eastAsia="Times New Roman" w:hAnsi="Palatino Linotype" w:cs="Calibri"/>
          <w:sz w:val="24"/>
          <w:szCs w:val="24"/>
          <w:lang w:eastAsia="es-EC"/>
        </w:rPr>
        <w:t>Tari</w:t>
      </w:r>
      <w:r w:rsidR="00DB377F" w:rsidRPr="00DB377F">
        <w:rPr>
          <w:rFonts w:ascii="Palatino Linotype" w:eastAsia="Times New Roman" w:hAnsi="Palatino Linotype" w:cs="Calibri"/>
          <w:sz w:val="24"/>
          <w:szCs w:val="24"/>
          <w:lang w:eastAsia="es-EC"/>
        </w:rPr>
        <w:t>s</w:t>
      </w:r>
      <w:proofErr w:type="spellEnd"/>
      <w:r w:rsidR="00DB377F" w:rsidRPr="00DB377F">
        <w:rPr>
          <w:rFonts w:ascii="Palatino Linotype" w:eastAsia="Times New Roman" w:hAnsi="Palatino Linotype" w:cs="Calibri"/>
          <w:sz w:val="24"/>
          <w:szCs w:val="24"/>
          <w:lang w:eastAsia="es-EC"/>
        </w:rPr>
        <w:t xml:space="preserve"> de </w:t>
      </w:r>
      <w:proofErr w:type="gramStart"/>
      <w:r w:rsidR="00DB377F" w:rsidRPr="00DB377F">
        <w:rPr>
          <w:rFonts w:ascii="Palatino Linotype" w:eastAsia="Times New Roman" w:hAnsi="Palatino Linotype" w:cs="Calibri"/>
          <w:sz w:val="24"/>
          <w:szCs w:val="24"/>
          <w:lang w:eastAsia="es-EC"/>
        </w:rPr>
        <w:t>Alcalde</w:t>
      </w:r>
      <w:proofErr w:type="gramEnd"/>
      <w:r w:rsidR="00DB377F" w:rsidRPr="00DB377F">
        <w:rPr>
          <w:rFonts w:ascii="Palatino Linotype" w:eastAsia="Times New Roman" w:hAnsi="Palatino Linotype" w:cs="Calibri"/>
          <w:sz w:val="24"/>
          <w:szCs w:val="24"/>
          <w:lang w:eastAsia="es-EC"/>
        </w:rPr>
        <w:t xml:space="preserve"> del Cantón </w:t>
      </w:r>
      <w:r w:rsidR="002B48D5">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w:t>
      </w:r>
    </w:p>
    <w:p w14:paraId="26602C4E" w14:textId="1511F481" w:rsidR="0045116C"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 xml:space="preserve">Asimismo, señor alcalde, el </w:t>
      </w:r>
      <w:r w:rsidR="0045116C">
        <w:rPr>
          <w:rFonts w:ascii="Palatino Linotype" w:eastAsia="Times New Roman" w:hAnsi="Palatino Linotype" w:cs="Calibri"/>
          <w:sz w:val="24"/>
          <w:szCs w:val="24"/>
          <w:lang w:eastAsia="es-EC"/>
        </w:rPr>
        <w:t>Memorando</w:t>
      </w:r>
      <w:r w:rsidRPr="00DB377F">
        <w:rPr>
          <w:rFonts w:ascii="Palatino Linotype" w:eastAsia="Times New Roman" w:hAnsi="Palatino Linotype" w:cs="Calibri"/>
          <w:sz w:val="24"/>
          <w:szCs w:val="24"/>
          <w:lang w:eastAsia="es-EC"/>
        </w:rPr>
        <w:t xml:space="preserve"> interno </w:t>
      </w:r>
      <w:r w:rsidR="002B48D5">
        <w:rPr>
          <w:rFonts w:ascii="Palatino Linotype" w:eastAsia="Times New Roman" w:hAnsi="Palatino Linotype" w:cs="Calibri"/>
          <w:sz w:val="24"/>
          <w:szCs w:val="24"/>
          <w:lang w:eastAsia="es-EC"/>
        </w:rPr>
        <w:t>No.</w:t>
      </w:r>
      <w:r w:rsidRPr="00DB377F">
        <w:rPr>
          <w:rFonts w:ascii="Palatino Linotype" w:eastAsia="Times New Roman" w:hAnsi="Palatino Linotype" w:cs="Calibri"/>
          <w:sz w:val="24"/>
          <w:szCs w:val="24"/>
          <w:lang w:eastAsia="es-EC"/>
        </w:rPr>
        <w:t xml:space="preserve"> 1007-</w:t>
      </w:r>
      <w:r w:rsidR="002B48D5">
        <w:rPr>
          <w:rFonts w:ascii="Palatino Linotype" w:eastAsia="Times New Roman" w:hAnsi="Palatino Linotype" w:cs="Calibri"/>
          <w:sz w:val="24"/>
          <w:szCs w:val="24"/>
          <w:lang w:eastAsia="es-EC"/>
        </w:rPr>
        <w:t>GADCG</w:t>
      </w:r>
      <w:r w:rsidR="0045116C">
        <w:rPr>
          <w:rFonts w:ascii="Palatino Linotype" w:eastAsia="Times New Roman" w:hAnsi="Palatino Linotype" w:cs="Calibri"/>
          <w:sz w:val="24"/>
          <w:szCs w:val="24"/>
          <w:lang w:eastAsia="es-EC"/>
        </w:rPr>
        <w:t>-DF</w:t>
      </w:r>
      <w:r w:rsidRPr="00DB377F">
        <w:rPr>
          <w:rFonts w:ascii="Palatino Linotype" w:eastAsia="Times New Roman" w:hAnsi="Palatino Linotype" w:cs="Calibri"/>
          <w:sz w:val="24"/>
          <w:szCs w:val="24"/>
          <w:lang w:eastAsia="es-EC"/>
        </w:rPr>
        <w:t xml:space="preserve">-2025 de 19 de diciembre de 2025 a la parte pertinente. </w:t>
      </w:r>
      <w:r w:rsidRPr="0045116C">
        <w:rPr>
          <w:rFonts w:ascii="Palatino Linotype" w:eastAsia="Times New Roman" w:hAnsi="Palatino Linotype" w:cs="Calibri"/>
          <w:b/>
          <w:bCs/>
          <w:sz w:val="24"/>
          <w:szCs w:val="24"/>
          <w:lang w:eastAsia="es-EC"/>
        </w:rPr>
        <w:t>Conclusión</w:t>
      </w:r>
      <w:r w:rsidRPr="00DB377F">
        <w:rPr>
          <w:rFonts w:ascii="Palatino Linotype" w:eastAsia="Times New Roman" w:hAnsi="Palatino Linotype" w:cs="Calibri"/>
          <w:sz w:val="24"/>
          <w:szCs w:val="24"/>
          <w:lang w:eastAsia="es-EC"/>
        </w:rPr>
        <w:t xml:space="preserve">. Con base en el análisis efectuado se determina que la ordenanza </w:t>
      </w:r>
      <w:r w:rsidR="0045116C">
        <w:rPr>
          <w:rFonts w:ascii="Palatino Linotype" w:eastAsia="Times New Roman" w:hAnsi="Palatino Linotype" w:cs="Calibri"/>
          <w:sz w:val="24"/>
          <w:szCs w:val="24"/>
          <w:lang w:eastAsia="es-EC"/>
        </w:rPr>
        <w:t xml:space="preserve">CEM </w:t>
      </w:r>
      <w:r w:rsidRPr="00DB377F">
        <w:rPr>
          <w:rFonts w:ascii="Palatino Linotype" w:eastAsia="Times New Roman" w:hAnsi="Palatino Linotype" w:cs="Calibri"/>
          <w:sz w:val="24"/>
          <w:szCs w:val="24"/>
          <w:lang w:eastAsia="es-EC"/>
        </w:rPr>
        <w:t>2025 es financiera y juramente viable, presenta coherencia presupuestaria y asegura la sostenibilidad económica de la gestión municipal sin comprometer la estabilidad fiscal ni la capacidad de pago de la ciudadanía.</w:t>
      </w:r>
      <w:r w:rsidR="0045116C">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En tal virtud, la dirección financiera emite criterio favorable respecto a la viabilidad financiera de la ordenanza, recomendando su aplicación conforme a los lineamientos técnicos establecidos. Con lo expuesto,</w:t>
      </w:r>
      <w:r w:rsidR="0045116C">
        <w:rPr>
          <w:rFonts w:ascii="Palatino Linotype" w:eastAsia="Times New Roman" w:hAnsi="Palatino Linotype" w:cs="Calibri"/>
          <w:sz w:val="24"/>
          <w:szCs w:val="24"/>
          <w:lang w:eastAsia="es-EC"/>
        </w:rPr>
        <w:t xml:space="preserve"> sírvase encontrar adjunta la ordenanza en la que se ha incorporado las observaciones pertinentes en el documento,</w:t>
      </w:r>
      <w:r w:rsidRPr="00DB377F">
        <w:rPr>
          <w:rFonts w:ascii="Palatino Linotype" w:eastAsia="Times New Roman" w:hAnsi="Palatino Linotype" w:cs="Calibri"/>
          <w:sz w:val="24"/>
          <w:szCs w:val="24"/>
          <w:lang w:eastAsia="es-EC"/>
        </w:rPr>
        <w:t xml:space="preserve"> los textos resaltados en color rojo corresponden a las partes que deben ser eliminadas, mientras que los textos resaltados en color verde representan las inclusiones. Que esta dirección considera pertinente es </w:t>
      </w:r>
      <w:r w:rsidR="0045116C" w:rsidRPr="00DB377F">
        <w:rPr>
          <w:rFonts w:ascii="Palatino Linotype" w:eastAsia="Times New Roman" w:hAnsi="Palatino Linotype" w:cs="Calibri"/>
          <w:sz w:val="24"/>
          <w:szCs w:val="24"/>
          <w:lang w:eastAsia="es-EC"/>
        </w:rPr>
        <w:t>incorporar</w:t>
      </w:r>
      <w:r w:rsidRPr="00DB377F">
        <w:rPr>
          <w:rFonts w:ascii="Palatino Linotype" w:eastAsia="Times New Roman" w:hAnsi="Palatino Linotype" w:cs="Calibri"/>
          <w:sz w:val="24"/>
          <w:szCs w:val="24"/>
          <w:lang w:eastAsia="es-EC"/>
        </w:rPr>
        <w:t xml:space="preserve"> a la normativa.</w:t>
      </w:r>
      <w:r w:rsidR="0045116C">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El documento está suscrito por el</w:t>
      </w:r>
      <w:r w:rsidR="0045116C">
        <w:rPr>
          <w:rFonts w:ascii="Palatino Linotype" w:eastAsia="Times New Roman" w:hAnsi="Palatino Linotype" w:cs="Calibri"/>
          <w:sz w:val="24"/>
          <w:szCs w:val="24"/>
          <w:lang w:eastAsia="es-EC"/>
        </w:rPr>
        <w:t xml:space="preserve"> </w:t>
      </w:r>
      <w:proofErr w:type="spellStart"/>
      <w:r w:rsidR="0045116C">
        <w:rPr>
          <w:rFonts w:ascii="Palatino Linotype" w:eastAsia="Times New Roman" w:hAnsi="Palatino Linotype" w:cs="Calibri"/>
          <w:sz w:val="24"/>
          <w:szCs w:val="24"/>
          <w:lang w:eastAsia="es-EC"/>
        </w:rPr>
        <w:t>Msc</w:t>
      </w:r>
      <w:proofErr w:type="spellEnd"/>
      <w:r w:rsidR="0045116C">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 xml:space="preserve">Lenin </w:t>
      </w:r>
      <w:r w:rsidR="0045116C">
        <w:rPr>
          <w:rFonts w:ascii="Palatino Linotype" w:eastAsia="Times New Roman" w:hAnsi="Palatino Linotype" w:cs="Calibri"/>
          <w:sz w:val="24"/>
          <w:szCs w:val="24"/>
          <w:lang w:eastAsia="es-EC"/>
        </w:rPr>
        <w:t>G</w:t>
      </w:r>
      <w:r w:rsidRPr="00DB377F">
        <w:rPr>
          <w:rFonts w:ascii="Palatino Linotype" w:eastAsia="Times New Roman" w:hAnsi="Palatino Linotype" w:cs="Calibri"/>
          <w:sz w:val="24"/>
          <w:szCs w:val="24"/>
          <w:lang w:eastAsia="es-EC"/>
        </w:rPr>
        <w:t xml:space="preserve">uaranda, </w:t>
      </w:r>
      <w:r w:rsidR="0045116C">
        <w:rPr>
          <w:rFonts w:ascii="Palatino Linotype" w:eastAsia="Times New Roman" w:hAnsi="Palatino Linotype" w:cs="Calibri"/>
          <w:sz w:val="24"/>
          <w:szCs w:val="24"/>
          <w:lang w:eastAsia="es-EC"/>
        </w:rPr>
        <w:t>director</w:t>
      </w:r>
      <w:r w:rsidRPr="00DB377F">
        <w:rPr>
          <w:rFonts w:ascii="Palatino Linotype" w:eastAsia="Times New Roman" w:hAnsi="Palatino Linotype" w:cs="Calibri"/>
          <w:sz w:val="24"/>
          <w:szCs w:val="24"/>
          <w:lang w:eastAsia="es-EC"/>
        </w:rPr>
        <w:t xml:space="preserve"> </w:t>
      </w:r>
      <w:r w:rsidR="0045116C">
        <w:rPr>
          <w:rFonts w:ascii="Palatino Linotype" w:eastAsia="Times New Roman" w:hAnsi="Palatino Linotype" w:cs="Calibri"/>
          <w:sz w:val="24"/>
          <w:szCs w:val="24"/>
          <w:lang w:eastAsia="es-EC"/>
        </w:rPr>
        <w:t>F</w:t>
      </w:r>
      <w:r w:rsidRPr="00DB377F">
        <w:rPr>
          <w:rFonts w:ascii="Palatino Linotype" w:eastAsia="Times New Roman" w:hAnsi="Palatino Linotype" w:cs="Calibri"/>
          <w:sz w:val="24"/>
          <w:szCs w:val="24"/>
          <w:lang w:eastAsia="es-EC"/>
        </w:rPr>
        <w:t>inanciero.</w:t>
      </w:r>
    </w:p>
    <w:p w14:paraId="53414C34" w14:textId="77777777" w:rsidR="001C3DE2"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Asimismo, señor alcalde, el memor</w:t>
      </w:r>
      <w:r w:rsidR="0045116C">
        <w:rPr>
          <w:rFonts w:ascii="Palatino Linotype" w:eastAsia="Times New Roman" w:hAnsi="Palatino Linotype" w:cs="Calibri"/>
          <w:sz w:val="24"/>
          <w:szCs w:val="24"/>
          <w:lang w:eastAsia="es-EC"/>
        </w:rPr>
        <w:t>ando</w:t>
      </w:r>
      <w:r w:rsidRPr="00DB377F">
        <w:rPr>
          <w:rFonts w:ascii="Palatino Linotype" w:eastAsia="Times New Roman" w:hAnsi="Palatino Linotype" w:cs="Calibri"/>
          <w:sz w:val="24"/>
          <w:szCs w:val="24"/>
          <w:lang w:eastAsia="es-EC"/>
        </w:rPr>
        <w:t xml:space="preserve"> </w:t>
      </w:r>
      <w:r w:rsidR="0045116C">
        <w:rPr>
          <w:rFonts w:ascii="Palatino Linotype" w:eastAsia="Times New Roman" w:hAnsi="Palatino Linotype" w:cs="Calibri"/>
          <w:sz w:val="24"/>
          <w:szCs w:val="24"/>
          <w:lang w:eastAsia="es-EC"/>
        </w:rPr>
        <w:t>No.</w:t>
      </w:r>
      <w:r w:rsidRPr="00DB377F">
        <w:rPr>
          <w:rFonts w:ascii="Palatino Linotype" w:eastAsia="Times New Roman" w:hAnsi="Palatino Linotype" w:cs="Calibri"/>
          <w:sz w:val="24"/>
          <w:szCs w:val="24"/>
          <w:lang w:eastAsia="es-EC"/>
        </w:rPr>
        <w:t xml:space="preserve"> 1299-PS-GA</w:t>
      </w:r>
      <w:r w:rsidR="0045116C">
        <w:rPr>
          <w:rFonts w:ascii="Palatino Linotype" w:eastAsia="Times New Roman" w:hAnsi="Palatino Linotype" w:cs="Calibri"/>
          <w:sz w:val="24"/>
          <w:szCs w:val="24"/>
          <w:lang w:eastAsia="es-EC"/>
        </w:rPr>
        <w:t>D</w:t>
      </w:r>
      <w:r w:rsidRPr="00DB377F">
        <w:rPr>
          <w:rFonts w:ascii="Palatino Linotype" w:eastAsia="Times New Roman" w:hAnsi="Palatino Linotype" w:cs="Calibri"/>
          <w:sz w:val="24"/>
          <w:szCs w:val="24"/>
          <w:lang w:eastAsia="es-EC"/>
        </w:rPr>
        <w:t xml:space="preserve">CG-2025 con asunto, informe jurídico de legalidad y técnica normativa </w:t>
      </w:r>
      <w:r w:rsidR="0045116C">
        <w:rPr>
          <w:rFonts w:ascii="Palatino Linotype" w:eastAsia="Times New Roman" w:hAnsi="Palatino Linotype" w:cs="Calibri"/>
          <w:sz w:val="24"/>
          <w:szCs w:val="24"/>
          <w:lang w:eastAsia="es-EC"/>
        </w:rPr>
        <w:t>en respuesta a memorando No. 270</w:t>
      </w:r>
      <w:r w:rsidRPr="00DB377F">
        <w:rPr>
          <w:rFonts w:ascii="Palatino Linotype" w:eastAsia="Times New Roman" w:hAnsi="Palatino Linotype" w:cs="Calibri"/>
          <w:sz w:val="24"/>
          <w:szCs w:val="24"/>
          <w:lang w:eastAsia="es-EC"/>
        </w:rPr>
        <w:t>9-I</w:t>
      </w:r>
      <w:r w:rsidR="0045116C">
        <w:rPr>
          <w:rFonts w:ascii="Palatino Linotype" w:eastAsia="Times New Roman" w:hAnsi="Palatino Linotype" w:cs="Calibri"/>
          <w:sz w:val="24"/>
          <w:szCs w:val="24"/>
          <w:lang w:eastAsia="es-EC"/>
        </w:rPr>
        <w:t>Y</w:t>
      </w:r>
      <w:r w:rsidRPr="00DB377F">
        <w:rPr>
          <w:rFonts w:ascii="Palatino Linotype" w:eastAsia="Times New Roman" w:hAnsi="Palatino Linotype" w:cs="Calibri"/>
          <w:sz w:val="24"/>
          <w:szCs w:val="24"/>
          <w:lang w:eastAsia="es-EC"/>
        </w:rPr>
        <w:t>-A-GA</w:t>
      </w:r>
      <w:r w:rsidR="0045116C">
        <w:rPr>
          <w:rFonts w:ascii="Palatino Linotype" w:eastAsia="Times New Roman" w:hAnsi="Palatino Linotype" w:cs="Calibri"/>
          <w:sz w:val="24"/>
          <w:szCs w:val="24"/>
          <w:lang w:eastAsia="es-EC"/>
        </w:rPr>
        <w:t>D</w:t>
      </w:r>
      <w:r w:rsidRPr="00DB377F">
        <w:rPr>
          <w:rFonts w:ascii="Palatino Linotype" w:eastAsia="Times New Roman" w:hAnsi="Palatino Linotype" w:cs="Calibri"/>
          <w:sz w:val="24"/>
          <w:szCs w:val="24"/>
          <w:lang w:eastAsia="es-EC"/>
        </w:rPr>
        <w:t>CG-2025 de 19 de diciembre del 2025 a la parte pertinente. Sugerencias y recomendaciones</w:t>
      </w:r>
      <w:r w:rsidR="0045116C">
        <w:rPr>
          <w:rFonts w:ascii="Palatino Linotype" w:eastAsia="Times New Roman" w:hAnsi="Palatino Linotype" w:cs="Calibri"/>
          <w:sz w:val="24"/>
          <w:szCs w:val="24"/>
          <w:lang w:eastAsia="es-EC"/>
        </w:rPr>
        <w:t>, b</w:t>
      </w:r>
      <w:r w:rsidRPr="00DB377F">
        <w:rPr>
          <w:rFonts w:ascii="Palatino Linotype" w:eastAsia="Times New Roman" w:hAnsi="Palatino Linotype" w:cs="Calibri"/>
          <w:sz w:val="24"/>
          <w:szCs w:val="24"/>
          <w:lang w:eastAsia="es-EC"/>
        </w:rPr>
        <w:t>ajo la premisa de que la inobservancia de las reglas técnicas exige la corrección oportuna de los instrumentos legislativos, el artículo 5, literal B, del reglamento, esta procuraduría sugiere</w:t>
      </w:r>
      <w:r w:rsidR="001C3DE2">
        <w:rPr>
          <w:rFonts w:ascii="Palatino Linotype" w:eastAsia="Times New Roman" w:hAnsi="Palatino Linotype" w:cs="Calibri"/>
          <w:sz w:val="24"/>
          <w:szCs w:val="24"/>
          <w:lang w:eastAsia="es-EC"/>
        </w:rPr>
        <w:t>.</w:t>
      </w:r>
    </w:p>
    <w:p w14:paraId="4B5009F0" w14:textId="2877514C" w:rsidR="001C3DE2" w:rsidRDefault="001C3DE2"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sz w:val="24"/>
          <w:szCs w:val="24"/>
          <w:lang w:eastAsia="es-EC"/>
        </w:rPr>
        <w:t xml:space="preserve">1.- </w:t>
      </w:r>
      <w:r w:rsidR="00DB377F" w:rsidRPr="00DB377F">
        <w:rPr>
          <w:rFonts w:ascii="Palatino Linotype" w:eastAsia="Times New Roman" w:hAnsi="Palatino Linotype" w:cs="Calibri"/>
          <w:sz w:val="24"/>
          <w:szCs w:val="24"/>
          <w:lang w:eastAsia="es-EC"/>
        </w:rPr>
        <w:t>Suspensión de la sanción y relevo de informes</w:t>
      </w:r>
      <w:r>
        <w:rPr>
          <w:rFonts w:ascii="Palatino Linotype" w:eastAsia="Times New Roman" w:hAnsi="Palatino Linotype" w:cs="Calibri"/>
          <w:sz w:val="24"/>
          <w:szCs w:val="24"/>
          <w:lang w:eastAsia="es-EC"/>
        </w:rPr>
        <w:t>, acoger la decisión de alcaldía de no sancionar de texto actual</w:t>
      </w:r>
      <w:r w:rsidRPr="001C3DE2">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hasta que se encuentre con el informe técnico financiero ampliado y este informe</w:t>
      </w:r>
      <w:r>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este informe jurídico integral conforme lo establece el artículo 55 del COA</w:t>
      </w:r>
    </w:p>
    <w:p w14:paraId="2EA08C2C" w14:textId="66E59CE4" w:rsidR="001C3DE2"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lastRenderedPageBreak/>
        <w:t>2.</w:t>
      </w:r>
      <w:r w:rsidR="001C3DE2">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 xml:space="preserve"> Depuración temática. Reformular la ordenanza para que se concentre exclusivamente en la materia de contribución especial de mejora </w:t>
      </w:r>
      <w:r w:rsidR="001C3DE2">
        <w:rPr>
          <w:rFonts w:ascii="Palatino Linotype" w:eastAsia="Times New Roman" w:hAnsi="Palatino Linotype" w:cs="Calibri"/>
          <w:sz w:val="24"/>
          <w:szCs w:val="24"/>
          <w:lang w:eastAsia="es-EC"/>
        </w:rPr>
        <w:t>C</w:t>
      </w:r>
      <w:r w:rsidRPr="00DB377F">
        <w:rPr>
          <w:rFonts w:ascii="Palatino Linotype" w:eastAsia="Times New Roman" w:hAnsi="Palatino Linotype" w:cs="Calibri"/>
          <w:sz w:val="24"/>
          <w:szCs w:val="24"/>
          <w:lang w:eastAsia="es-EC"/>
        </w:rPr>
        <w:t xml:space="preserve">EM, eliminando las referencias a tasas, tarifas, para cumplir con lo que establece el artículo </w:t>
      </w:r>
      <w:r w:rsidR="001C3DE2">
        <w:rPr>
          <w:rFonts w:ascii="Palatino Linotype" w:eastAsia="Times New Roman" w:hAnsi="Palatino Linotype" w:cs="Calibri"/>
          <w:sz w:val="24"/>
          <w:szCs w:val="24"/>
          <w:lang w:eastAsia="es-EC"/>
        </w:rPr>
        <w:t>322 de COOTAD.</w:t>
      </w:r>
    </w:p>
    <w:p w14:paraId="102B6FB0" w14:textId="054350F7" w:rsidR="00DB377F" w:rsidRPr="00DB377F" w:rsidRDefault="001C3DE2"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sz w:val="24"/>
          <w:szCs w:val="24"/>
          <w:lang w:eastAsia="es-EC"/>
        </w:rPr>
        <w:t>3.- Subsanación de errores de forma.- Realizar una enumeración integral para c</w:t>
      </w:r>
      <w:r w:rsidR="00DB377F" w:rsidRPr="00DB377F">
        <w:rPr>
          <w:rFonts w:ascii="Palatino Linotype" w:eastAsia="Times New Roman" w:hAnsi="Palatino Linotype" w:cs="Calibri"/>
          <w:sz w:val="24"/>
          <w:szCs w:val="24"/>
          <w:lang w:eastAsia="es-EC"/>
        </w:rPr>
        <w:t>orregir la duplicidad de artículos y ajustar la redacción de los considerandos nombres de leyes y las reglas de ortografía legislativa.</w:t>
      </w:r>
    </w:p>
    <w:p w14:paraId="5C557DD6" w14:textId="2E22CAE8" w:rsidR="00DB377F" w:rsidRPr="00DB377F" w:rsidRDefault="00DB377F" w:rsidP="00DB377F">
      <w:pPr>
        <w:spacing w:before="240" w:line="240" w:lineRule="auto"/>
        <w:jc w:val="both"/>
        <w:rPr>
          <w:rFonts w:ascii="Palatino Linotype" w:eastAsia="Times New Roman" w:hAnsi="Palatino Linotype" w:cs="Calibri"/>
          <w:sz w:val="24"/>
          <w:szCs w:val="24"/>
          <w:lang w:eastAsia="es-EC"/>
        </w:rPr>
      </w:pPr>
      <w:r w:rsidRPr="001C3DE2">
        <w:rPr>
          <w:rFonts w:ascii="Palatino Linotype" w:eastAsia="Times New Roman" w:hAnsi="Palatino Linotype" w:cs="Calibri"/>
          <w:b/>
          <w:bCs/>
          <w:sz w:val="24"/>
          <w:szCs w:val="24"/>
          <w:lang w:eastAsia="es-EC"/>
        </w:rPr>
        <w:t>Conclusión.</w:t>
      </w:r>
      <w:r w:rsidRPr="00DB377F">
        <w:rPr>
          <w:rFonts w:ascii="Palatino Linotype" w:eastAsia="Times New Roman" w:hAnsi="Palatino Linotype" w:cs="Calibri"/>
          <w:sz w:val="24"/>
          <w:szCs w:val="24"/>
          <w:lang w:eastAsia="es-EC"/>
        </w:rPr>
        <w:t xml:space="preserve"> Ratificar el criterio emitido en el oficio 281-PS-GA</w:t>
      </w:r>
      <w:r w:rsidR="001C3DE2">
        <w:rPr>
          <w:rFonts w:ascii="Palatino Linotype" w:eastAsia="Times New Roman" w:hAnsi="Palatino Linotype" w:cs="Calibri"/>
          <w:sz w:val="24"/>
          <w:szCs w:val="24"/>
          <w:lang w:eastAsia="es-EC"/>
        </w:rPr>
        <w:t>D</w:t>
      </w:r>
      <w:r w:rsidRPr="00DB377F">
        <w:rPr>
          <w:rFonts w:ascii="Palatino Linotype" w:eastAsia="Times New Roman" w:hAnsi="Palatino Linotype" w:cs="Calibri"/>
          <w:sz w:val="24"/>
          <w:szCs w:val="24"/>
          <w:lang w:eastAsia="es-EC"/>
        </w:rPr>
        <w:t xml:space="preserve">CG-2025 en cuanto a la competencia del consejo. Sin embargo, en ejercicio de la facultad del control de legalidad </w:t>
      </w:r>
      <w:r w:rsidR="001C3DE2">
        <w:rPr>
          <w:rFonts w:ascii="Palatino Linotype" w:eastAsia="Times New Roman" w:hAnsi="Palatino Linotype" w:cs="Calibri"/>
          <w:sz w:val="24"/>
          <w:szCs w:val="24"/>
          <w:lang w:eastAsia="es-EC"/>
        </w:rPr>
        <w:t xml:space="preserve">y basándose en artículo </w:t>
      </w:r>
      <w:r w:rsidR="00604450">
        <w:rPr>
          <w:rFonts w:ascii="Palatino Linotype" w:eastAsia="Times New Roman" w:hAnsi="Palatino Linotype" w:cs="Calibri"/>
          <w:sz w:val="24"/>
          <w:szCs w:val="24"/>
          <w:lang w:eastAsia="es-EC"/>
        </w:rPr>
        <w:t>226 de la constitución y del artículo 55 de COA, cumplimos con el texto aprobado, presenta deficiencias técnicas que</w:t>
      </w:r>
      <w:r w:rsidRPr="00DB377F">
        <w:rPr>
          <w:rFonts w:ascii="Palatino Linotype" w:eastAsia="Times New Roman" w:hAnsi="Palatino Linotype" w:cs="Calibri"/>
          <w:sz w:val="24"/>
          <w:szCs w:val="24"/>
          <w:lang w:eastAsia="es-EC"/>
        </w:rPr>
        <w:t xml:space="preserve"> comprometen su validez constitucional y legal, por lo que es imperativo que el Consejo Municipal actúe sobre la base de estos nuevos informes para proceder a la revisión y corrección integral de la ordenanza antes de su incorporación definitiva al ordenamiento jurídico local.</w:t>
      </w:r>
    </w:p>
    <w:p w14:paraId="33279F19" w14:textId="6EB70766" w:rsidR="00604450"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 xml:space="preserve">El documento está suscrito por el abogado Michael Pazmiño </w:t>
      </w:r>
      <w:proofErr w:type="spellStart"/>
      <w:r w:rsidRPr="00DB377F">
        <w:rPr>
          <w:rFonts w:ascii="Palatino Linotype" w:eastAsia="Times New Roman" w:hAnsi="Palatino Linotype" w:cs="Calibri"/>
          <w:sz w:val="24"/>
          <w:szCs w:val="24"/>
          <w:lang w:eastAsia="es-EC"/>
        </w:rPr>
        <w:t>Pu</w:t>
      </w:r>
      <w:r w:rsidR="00604450">
        <w:rPr>
          <w:rFonts w:ascii="Palatino Linotype" w:eastAsia="Times New Roman" w:hAnsi="Palatino Linotype" w:cs="Calibri"/>
          <w:sz w:val="24"/>
          <w:szCs w:val="24"/>
          <w:lang w:eastAsia="es-EC"/>
        </w:rPr>
        <w:t>rcachi</w:t>
      </w:r>
      <w:proofErr w:type="spellEnd"/>
      <w:r w:rsidR="00604450">
        <w:rPr>
          <w:rFonts w:ascii="Palatino Linotype" w:eastAsia="Times New Roman" w:hAnsi="Palatino Linotype" w:cs="Calibri"/>
          <w:sz w:val="24"/>
          <w:szCs w:val="24"/>
          <w:lang w:eastAsia="es-EC"/>
        </w:rPr>
        <w:t xml:space="preserve"> Procurador Síndico</w:t>
      </w:r>
      <w:r w:rsidRPr="00DB377F">
        <w:rPr>
          <w:rFonts w:ascii="Palatino Linotype" w:eastAsia="Times New Roman" w:hAnsi="Palatino Linotype" w:cs="Calibri"/>
          <w:sz w:val="24"/>
          <w:szCs w:val="24"/>
          <w:lang w:eastAsia="es-EC"/>
        </w:rPr>
        <w:t xml:space="preserve">, </w:t>
      </w:r>
      <w:r w:rsidR="00604450">
        <w:rPr>
          <w:rFonts w:ascii="Palatino Linotype" w:eastAsia="Times New Roman" w:hAnsi="Palatino Linotype" w:cs="Calibri"/>
          <w:sz w:val="24"/>
          <w:szCs w:val="24"/>
          <w:lang w:eastAsia="es-EC"/>
        </w:rPr>
        <w:t xml:space="preserve">finalmente señor alcalde el informe de la comisión de planificación y presupuestos No. 012-CPP-GADCG-2025 , de 22 de diciembre 2025 a la parte pertinente: </w:t>
      </w:r>
      <w:r w:rsidRPr="00604450">
        <w:rPr>
          <w:rFonts w:ascii="Palatino Linotype" w:eastAsia="Times New Roman" w:hAnsi="Palatino Linotype" w:cs="Calibri"/>
          <w:b/>
          <w:bCs/>
          <w:sz w:val="24"/>
          <w:szCs w:val="24"/>
          <w:lang w:eastAsia="es-EC"/>
        </w:rPr>
        <w:t>Conclusiones.</w:t>
      </w:r>
      <w:r w:rsidRPr="00DB377F">
        <w:rPr>
          <w:rFonts w:ascii="Palatino Linotype" w:eastAsia="Times New Roman" w:hAnsi="Palatino Linotype" w:cs="Calibri"/>
          <w:sz w:val="24"/>
          <w:szCs w:val="24"/>
          <w:lang w:eastAsia="es-EC"/>
        </w:rPr>
        <w:t xml:space="preserve"> Primero, que el proyecto de ordenanza fue observado legítimamente por el Ejecutivo Cantonal dentro del plazo y bajo las causales previstas en el artículo 322 del CO</w:t>
      </w:r>
      <w:r w:rsidR="00604450">
        <w:rPr>
          <w:rFonts w:ascii="Palatino Linotype" w:eastAsia="Times New Roman" w:hAnsi="Palatino Linotype" w:cs="Calibri"/>
          <w:sz w:val="24"/>
          <w:szCs w:val="24"/>
          <w:lang w:eastAsia="es-EC"/>
        </w:rPr>
        <w:t>O</w:t>
      </w:r>
      <w:r w:rsidRPr="00DB377F">
        <w:rPr>
          <w:rFonts w:ascii="Palatino Linotype" w:eastAsia="Times New Roman" w:hAnsi="Palatino Linotype" w:cs="Calibri"/>
          <w:sz w:val="24"/>
          <w:szCs w:val="24"/>
          <w:lang w:eastAsia="es-EC"/>
        </w:rPr>
        <w:t>TAD al advertirse de deficiencias jurídicas, estructurales y la necesidad de ampliar el sustento financiero.</w:t>
      </w:r>
    </w:p>
    <w:p w14:paraId="2F6EDDCF" w14:textId="6A288B1A" w:rsidR="00604450"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 xml:space="preserve">Segundo, que </w:t>
      </w:r>
      <w:r w:rsidR="00604450">
        <w:rPr>
          <w:rFonts w:ascii="Palatino Linotype" w:eastAsia="Times New Roman" w:hAnsi="Palatino Linotype" w:cs="Calibri"/>
          <w:sz w:val="24"/>
          <w:szCs w:val="24"/>
          <w:lang w:eastAsia="es-EC"/>
        </w:rPr>
        <w:t xml:space="preserve">los informes emitidos por la procuraduría Sindica y la dirección  Financiero evidencia las </w:t>
      </w:r>
      <w:r w:rsidR="006D08AF">
        <w:rPr>
          <w:rFonts w:ascii="Palatino Linotype" w:eastAsia="Times New Roman" w:hAnsi="Palatino Linotype" w:cs="Calibri"/>
          <w:sz w:val="24"/>
          <w:szCs w:val="24"/>
          <w:lang w:eastAsia="es-EC"/>
        </w:rPr>
        <w:t>inconveniencias institucionales</w:t>
      </w:r>
      <w:r w:rsidR="00604450">
        <w:rPr>
          <w:rFonts w:ascii="Palatino Linotype" w:eastAsia="Times New Roman" w:hAnsi="Palatino Linotype" w:cs="Calibri"/>
          <w:sz w:val="24"/>
          <w:szCs w:val="24"/>
          <w:lang w:eastAsia="es-EC"/>
        </w:rPr>
        <w:t xml:space="preserve"> y de realizar una revisión y corrección </w:t>
      </w:r>
      <w:r w:rsidRPr="00DB377F">
        <w:rPr>
          <w:rFonts w:ascii="Palatino Linotype" w:eastAsia="Times New Roman" w:hAnsi="Palatino Linotype" w:cs="Calibri"/>
          <w:sz w:val="24"/>
          <w:szCs w:val="24"/>
          <w:lang w:eastAsia="es-EC"/>
        </w:rPr>
        <w:t xml:space="preserve">integral del texto aprobado por el Consejo Municipal. </w:t>
      </w:r>
    </w:p>
    <w:p w14:paraId="66B65C66" w14:textId="4761B4A3" w:rsidR="00DB377F" w:rsidRPr="00DB377F"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Tercero, que en el ejercicio de sus atribuciones esta comisión estima que el alineamiento a las observaciones formuladas por el señor alcalde garantiza seguridad jurídica, técnica normativa adecuada y sostenibilidad</w:t>
      </w:r>
      <w:r w:rsidR="006D08AF">
        <w:rPr>
          <w:rFonts w:ascii="Palatino Linotype" w:eastAsia="Times New Roman" w:hAnsi="Palatino Linotype" w:cs="Calibri"/>
          <w:sz w:val="24"/>
          <w:szCs w:val="24"/>
          <w:lang w:eastAsia="es-EC"/>
        </w:rPr>
        <w:t xml:space="preserve"> fiscal de Ordenanza, Recomendación.- En merito de lo expuesto, la comisión de planificación y presupuesto se allana expresamente alas observaciones formuladas por el Dr. Inti </w:t>
      </w:r>
      <w:proofErr w:type="spellStart"/>
      <w:r w:rsidR="006D08AF">
        <w:rPr>
          <w:rFonts w:ascii="Palatino Linotype" w:eastAsia="Times New Roman" w:hAnsi="Palatino Linotype" w:cs="Calibri"/>
          <w:sz w:val="24"/>
          <w:szCs w:val="24"/>
          <w:lang w:eastAsia="es-EC"/>
        </w:rPr>
        <w:t>Andres</w:t>
      </w:r>
      <w:proofErr w:type="spellEnd"/>
      <w:r w:rsidR="006D08AF">
        <w:rPr>
          <w:rFonts w:ascii="Palatino Linotype" w:eastAsia="Times New Roman" w:hAnsi="Palatino Linotype" w:cs="Calibri"/>
          <w:sz w:val="24"/>
          <w:szCs w:val="24"/>
          <w:lang w:eastAsia="es-EC"/>
        </w:rPr>
        <w:t xml:space="preserve"> </w:t>
      </w:r>
      <w:proofErr w:type="spellStart"/>
      <w:r w:rsidR="006D08AF">
        <w:rPr>
          <w:rFonts w:ascii="Palatino Linotype" w:eastAsia="Times New Roman" w:hAnsi="Palatino Linotype" w:cs="Calibri"/>
          <w:sz w:val="24"/>
          <w:szCs w:val="24"/>
          <w:lang w:eastAsia="es-EC"/>
        </w:rPr>
        <w:t>Yumbay</w:t>
      </w:r>
      <w:proofErr w:type="spellEnd"/>
      <w:r w:rsidR="006D08AF">
        <w:rPr>
          <w:rFonts w:ascii="Palatino Linotype" w:eastAsia="Times New Roman" w:hAnsi="Palatino Linotype" w:cs="Calibri"/>
          <w:sz w:val="24"/>
          <w:szCs w:val="24"/>
          <w:lang w:eastAsia="es-EC"/>
        </w:rPr>
        <w:t xml:space="preserve"> </w:t>
      </w:r>
      <w:proofErr w:type="spellStart"/>
      <w:r w:rsidR="006D08AF">
        <w:rPr>
          <w:rFonts w:ascii="Palatino Linotype" w:eastAsia="Times New Roman" w:hAnsi="Palatino Linotype" w:cs="Calibri"/>
          <w:sz w:val="24"/>
          <w:szCs w:val="24"/>
          <w:lang w:eastAsia="es-EC"/>
        </w:rPr>
        <w:t>Taris</w:t>
      </w:r>
      <w:proofErr w:type="spellEnd"/>
      <w:r w:rsidR="006D08AF">
        <w:rPr>
          <w:rFonts w:ascii="Palatino Linotype" w:eastAsia="Times New Roman" w:hAnsi="Palatino Linotype" w:cs="Calibri"/>
          <w:sz w:val="24"/>
          <w:szCs w:val="24"/>
          <w:lang w:eastAsia="es-EC"/>
        </w:rPr>
        <w:t>, alcalde cantón Guaranda mediante Memorando No.</w:t>
      </w:r>
      <w:r w:rsidRPr="00DB377F">
        <w:rPr>
          <w:rFonts w:ascii="Palatino Linotype" w:eastAsia="Times New Roman" w:hAnsi="Palatino Linotype" w:cs="Calibri"/>
          <w:sz w:val="24"/>
          <w:szCs w:val="24"/>
          <w:lang w:eastAsia="es-EC"/>
        </w:rPr>
        <w:t xml:space="preserve"> 2709-I</w:t>
      </w:r>
      <w:r w:rsidR="006D08AF">
        <w:rPr>
          <w:rFonts w:ascii="Palatino Linotype" w:eastAsia="Times New Roman" w:hAnsi="Palatino Linotype" w:cs="Calibri"/>
          <w:sz w:val="24"/>
          <w:szCs w:val="24"/>
          <w:lang w:eastAsia="es-EC"/>
        </w:rPr>
        <w:t>Y</w:t>
      </w:r>
      <w:r w:rsidRPr="00DB377F">
        <w:rPr>
          <w:rFonts w:ascii="Palatino Linotype" w:eastAsia="Times New Roman" w:hAnsi="Palatino Linotype" w:cs="Calibri"/>
          <w:sz w:val="24"/>
          <w:szCs w:val="24"/>
          <w:lang w:eastAsia="es-EC"/>
        </w:rPr>
        <w:t>-A-G</w:t>
      </w:r>
      <w:r w:rsidR="006D08AF">
        <w:rPr>
          <w:rFonts w:ascii="Palatino Linotype" w:eastAsia="Times New Roman" w:hAnsi="Palatino Linotype" w:cs="Calibri"/>
          <w:sz w:val="24"/>
          <w:szCs w:val="24"/>
          <w:lang w:eastAsia="es-EC"/>
        </w:rPr>
        <w:t>AD</w:t>
      </w:r>
      <w:r w:rsidRPr="00DB377F">
        <w:rPr>
          <w:rFonts w:ascii="Palatino Linotype" w:eastAsia="Times New Roman" w:hAnsi="Palatino Linotype" w:cs="Calibri"/>
          <w:sz w:val="24"/>
          <w:szCs w:val="24"/>
          <w:lang w:eastAsia="es-EC"/>
        </w:rPr>
        <w:t>CG-2025</w:t>
      </w:r>
      <w:r w:rsidR="006D08AF">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 xml:space="preserve"> que una vez que la Comisión de Planificación y Presupuesto ha procedido a realizar las correcciones y modificaciones al proyecto de ordenanza acogiendo íntegramente las observaciones formuladas por el doctor Inti Andrés </w:t>
      </w:r>
      <w:proofErr w:type="spellStart"/>
      <w:r w:rsidRPr="00DB377F">
        <w:rPr>
          <w:rFonts w:ascii="Palatino Linotype" w:eastAsia="Times New Roman" w:hAnsi="Palatino Linotype" w:cs="Calibri"/>
          <w:sz w:val="24"/>
          <w:szCs w:val="24"/>
          <w:lang w:eastAsia="es-EC"/>
        </w:rPr>
        <w:t>Yumbay</w:t>
      </w:r>
      <w:proofErr w:type="spellEnd"/>
      <w:r w:rsidRPr="00DB377F">
        <w:rPr>
          <w:rFonts w:ascii="Palatino Linotype" w:eastAsia="Times New Roman" w:hAnsi="Palatino Linotype" w:cs="Calibri"/>
          <w:sz w:val="24"/>
          <w:szCs w:val="24"/>
          <w:lang w:eastAsia="es-EC"/>
        </w:rPr>
        <w:t xml:space="preserve"> </w:t>
      </w:r>
      <w:proofErr w:type="spellStart"/>
      <w:r w:rsidRPr="00DB377F">
        <w:rPr>
          <w:rFonts w:ascii="Palatino Linotype" w:eastAsia="Times New Roman" w:hAnsi="Palatino Linotype" w:cs="Calibri"/>
          <w:sz w:val="24"/>
          <w:szCs w:val="24"/>
          <w:lang w:eastAsia="es-EC"/>
        </w:rPr>
        <w:t>Taris</w:t>
      </w:r>
      <w:proofErr w:type="spellEnd"/>
      <w:r w:rsidRPr="00DB377F">
        <w:rPr>
          <w:rFonts w:ascii="Palatino Linotype" w:eastAsia="Times New Roman" w:hAnsi="Palatino Linotype" w:cs="Calibri"/>
          <w:sz w:val="24"/>
          <w:szCs w:val="24"/>
          <w:lang w:eastAsia="es-EC"/>
        </w:rPr>
        <w:t xml:space="preserve">, alcalde de Cantón Guaranda así como los criterios técnicos emitidos por la Dirección Financiera y la Procuraduría </w:t>
      </w:r>
      <w:r w:rsidR="006D08AF">
        <w:rPr>
          <w:rFonts w:ascii="Palatino Linotype" w:eastAsia="Times New Roman" w:hAnsi="Palatino Linotype" w:cs="Calibri"/>
          <w:sz w:val="24"/>
          <w:szCs w:val="24"/>
          <w:lang w:eastAsia="es-EC"/>
        </w:rPr>
        <w:t>Sindica se dispone el texto reformulado sea puesto en conocimiento y análisis del Concejo Municipal a fin de que sea tratado conforme a</w:t>
      </w:r>
      <w:r w:rsidRPr="00DB377F">
        <w:rPr>
          <w:rFonts w:ascii="Palatino Linotype" w:eastAsia="Times New Roman" w:hAnsi="Palatino Linotype" w:cs="Calibri"/>
          <w:sz w:val="24"/>
          <w:szCs w:val="24"/>
          <w:lang w:eastAsia="es-EC"/>
        </w:rPr>
        <w:t xml:space="preserve">l procedimiento parlamentario previsto en el artículo 322 del </w:t>
      </w:r>
      <w:r w:rsidRPr="00DB377F">
        <w:rPr>
          <w:rFonts w:ascii="Palatino Linotype" w:eastAsia="Times New Roman" w:hAnsi="Palatino Linotype" w:cs="Calibri"/>
          <w:sz w:val="24"/>
          <w:szCs w:val="24"/>
          <w:lang w:eastAsia="es-EC"/>
        </w:rPr>
        <w:lastRenderedPageBreak/>
        <w:t>CO</w:t>
      </w:r>
      <w:r w:rsidR="006D08AF">
        <w:rPr>
          <w:rFonts w:ascii="Palatino Linotype" w:eastAsia="Times New Roman" w:hAnsi="Palatino Linotype" w:cs="Calibri"/>
          <w:sz w:val="24"/>
          <w:szCs w:val="24"/>
          <w:lang w:eastAsia="es-EC"/>
        </w:rPr>
        <w:t>O</w:t>
      </w:r>
      <w:r w:rsidRPr="00DB377F">
        <w:rPr>
          <w:rFonts w:ascii="Palatino Linotype" w:eastAsia="Times New Roman" w:hAnsi="Palatino Linotype" w:cs="Calibri"/>
          <w:sz w:val="24"/>
          <w:szCs w:val="24"/>
          <w:lang w:eastAsia="es-EC"/>
        </w:rPr>
        <w:t>T</w:t>
      </w:r>
      <w:r w:rsidR="006D08AF">
        <w:rPr>
          <w:rFonts w:ascii="Palatino Linotype" w:eastAsia="Times New Roman" w:hAnsi="Palatino Linotype" w:cs="Calibri"/>
          <w:sz w:val="24"/>
          <w:szCs w:val="24"/>
          <w:lang w:eastAsia="es-EC"/>
        </w:rPr>
        <w:t>AD</w:t>
      </w:r>
      <w:r w:rsidRPr="00DB377F">
        <w:rPr>
          <w:rFonts w:ascii="Palatino Linotype" w:eastAsia="Times New Roman" w:hAnsi="Palatino Linotype" w:cs="Calibri"/>
          <w:sz w:val="24"/>
          <w:szCs w:val="24"/>
          <w:lang w:eastAsia="es-EC"/>
        </w:rPr>
        <w:t xml:space="preserve"> con los fundamentos de hecho y de derecho expuestos y en virtud de haberse observado el procedimiento parlamentario previsto en la normativa vigente se solicita a la máxima autoridad que una vez subsanadas las observaciones formuladas se sirva a disponer que el texto reformulado sea puesto en conocimiento del seno del Consejo Municipal</w:t>
      </w:r>
      <w:r w:rsidR="006D08AF">
        <w:rPr>
          <w:rFonts w:ascii="Palatino Linotype" w:eastAsia="Times New Roman" w:hAnsi="Palatino Linotype" w:cs="Calibri"/>
          <w:sz w:val="24"/>
          <w:szCs w:val="24"/>
          <w:lang w:eastAsia="es-EC"/>
        </w:rPr>
        <w:t xml:space="preserve"> en el </w:t>
      </w:r>
      <w:r w:rsidR="00CC625C">
        <w:rPr>
          <w:rFonts w:ascii="Palatino Linotype" w:eastAsia="Times New Roman" w:hAnsi="Palatino Linotype" w:cs="Calibri"/>
          <w:sz w:val="24"/>
          <w:szCs w:val="24"/>
          <w:lang w:eastAsia="es-EC"/>
        </w:rPr>
        <w:t>sesión</w:t>
      </w:r>
      <w:r w:rsidR="006D08AF">
        <w:rPr>
          <w:rFonts w:ascii="Palatino Linotype" w:eastAsia="Times New Roman" w:hAnsi="Palatino Linotype" w:cs="Calibri"/>
          <w:sz w:val="24"/>
          <w:szCs w:val="24"/>
          <w:lang w:eastAsia="es-EC"/>
        </w:rPr>
        <w:t xml:space="preserve"> </w:t>
      </w:r>
      <w:r w:rsidR="00CC625C">
        <w:rPr>
          <w:rFonts w:ascii="Palatino Linotype" w:eastAsia="Times New Roman" w:hAnsi="Palatino Linotype" w:cs="Calibri"/>
          <w:sz w:val="24"/>
          <w:szCs w:val="24"/>
          <w:lang w:eastAsia="es-EC"/>
        </w:rPr>
        <w:t>más</w:t>
      </w:r>
      <w:r w:rsidR="006D08AF">
        <w:rPr>
          <w:rFonts w:ascii="Palatino Linotype" w:eastAsia="Times New Roman" w:hAnsi="Palatino Linotype" w:cs="Calibri"/>
          <w:sz w:val="24"/>
          <w:szCs w:val="24"/>
          <w:lang w:eastAsia="es-EC"/>
        </w:rPr>
        <w:t xml:space="preserve"> </w:t>
      </w:r>
      <w:r w:rsidR="00CC625C">
        <w:rPr>
          <w:rFonts w:ascii="Palatino Linotype" w:eastAsia="Times New Roman" w:hAnsi="Palatino Linotype" w:cs="Calibri"/>
          <w:sz w:val="24"/>
          <w:szCs w:val="24"/>
          <w:lang w:eastAsia="es-EC"/>
        </w:rPr>
        <w:t>próxima</w:t>
      </w:r>
      <w:r w:rsidR="006D08AF">
        <w:rPr>
          <w:rFonts w:ascii="Palatino Linotype" w:eastAsia="Times New Roman" w:hAnsi="Palatino Linotype" w:cs="Calibri"/>
          <w:sz w:val="24"/>
          <w:szCs w:val="24"/>
          <w:lang w:eastAsia="es-EC"/>
        </w:rPr>
        <w:t xml:space="preserve">, </w:t>
      </w:r>
      <w:r w:rsidR="00CC625C">
        <w:rPr>
          <w:rFonts w:ascii="Palatino Linotype" w:eastAsia="Times New Roman" w:hAnsi="Palatino Linotype" w:cs="Calibri"/>
          <w:sz w:val="24"/>
          <w:szCs w:val="24"/>
          <w:lang w:eastAsia="es-EC"/>
        </w:rPr>
        <w:t xml:space="preserve">para su análisis </w:t>
      </w:r>
      <w:r w:rsidR="006D08AF">
        <w:rPr>
          <w:rFonts w:ascii="Palatino Linotype" w:eastAsia="Times New Roman" w:hAnsi="Palatino Linotype" w:cs="Calibri"/>
          <w:sz w:val="24"/>
          <w:szCs w:val="24"/>
          <w:lang w:eastAsia="es-EC"/>
        </w:rPr>
        <w:t xml:space="preserve">y </w:t>
      </w:r>
      <w:r w:rsidR="00CC625C">
        <w:rPr>
          <w:rFonts w:ascii="Palatino Linotype" w:eastAsia="Times New Roman" w:hAnsi="Palatino Linotype" w:cs="Calibri"/>
          <w:sz w:val="24"/>
          <w:szCs w:val="24"/>
          <w:lang w:eastAsia="es-EC"/>
        </w:rPr>
        <w:t>trámite</w:t>
      </w:r>
      <w:r w:rsidR="006D08AF">
        <w:rPr>
          <w:rFonts w:ascii="Palatino Linotype" w:eastAsia="Times New Roman" w:hAnsi="Palatino Linotype" w:cs="Calibri"/>
          <w:sz w:val="24"/>
          <w:szCs w:val="24"/>
          <w:lang w:eastAsia="es-EC"/>
        </w:rPr>
        <w:t xml:space="preserve"> parlamentario correspondiente de conformidad con lo establecido en el </w:t>
      </w:r>
      <w:r w:rsidR="00CC625C">
        <w:rPr>
          <w:rFonts w:ascii="Palatino Linotype" w:eastAsia="Times New Roman" w:hAnsi="Palatino Linotype" w:cs="Calibri"/>
          <w:sz w:val="24"/>
          <w:szCs w:val="24"/>
          <w:lang w:eastAsia="es-EC"/>
        </w:rPr>
        <w:t>artículo</w:t>
      </w:r>
      <w:r w:rsidR="006D08AF">
        <w:rPr>
          <w:rFonts w:ascii="Palatino Linotype" w:eastAsia="Times New Roman" w:hAnsi="Palatino Linotype" w:cs="Calibri"/>
          <w:sz w:val="24"/>
          <w:szCs w:val="24"/>
          <w:lang w:eastAsia="es-EC"/>
        </w:rPr>
        <w:t xml:space="preserve"> 322</w:t>
      </w:r>
      <w:r w:rsidR="00CC625C">
        <w:rPr>
          <w:rFonts w:ascii="Palatino Linotype" w:eastAsia="Times New Roman" w:hAnsi="Palatino Linotype" w:cs="Calibri"/>
          <w:sz w:val="24"/>
          <w:szCs w:val="24"/>
          <w:lang w:eastAsia="es-EC"/>
        </w:rPr>
        <w:t xml:space="preserve"> de Código Orgánico </w:t>
      </w:r>
      <w:r w:rsidRPr="00DB377F">
        <w:rPr>
          <w:rFonts w:ascii="Palatino Linotype" w:eastAsia="Times New Roman" w:hAnsi="Palatino Linotype" w:cs="Calibri"/>
          <w:sz w:val="24"/>
          <w:szCs w:val="24"/>
          <w:lang w:eastAsia="es-EC"/>
        </w:rPr>
        <w:t xml:space="preserve">de Organización Territorial, Autonomía y Descentralización. El documento está suscrito por el Magister Telesforo Martínez </w:t>
      </w:r>
      <w:r w:rsidR="00CC625C" w:rsidRPr="00DB377F">
        <w:rPr>
          <w:rFonts w:ascii="Palatino Linotype" w:eastAsia="Times New Roman" w:hAnsi="Palatino Linotype" w:cs="Calibri"/>
          <w:sz w:val="24"/>
          <w:szCs w:val="24"/>
          <w:lang w:eastAsia="es-EC"/>
        </w:rPr>
        <w:t>presidente</w:t>
      </w:r>
      <w:r w:rsidRPr="00DB377F">
        <w:rPr>
          <w:rFonts w:ascii="Palatino Linotype" w:eastAsia="Times New Roman" w:hAnsi="Palatino Linotype" w:cs="Calibri"/>
          <w:sz w:val="24"/>
          <w:szCs w:val="24"/>
          <w:lang w:eastAsia="es-EC"/>
        </w:rPr>
        <w:t xml:space="preserve"> de la Comisión de Planificación y Presupuesto</w:t>
      </w:r>
      <w:r w:rsidR="00CC625C">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 xml:space="preserve"> Lic.</w:t>
      </w:r>
      <w:r w:rsidR="00CC625C">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 xml:space="preserve">Olga </w:t>
      </w:r>
      <w:proofErr w:type="spellStart"/>
      <w:r w:rsidRPr="00DB377F">
        <w:rPr>
          <w:rFonts w:ascii="Palatino Linotype" w:eastAsia="Times New Roman" w:hAnsi="Palatino Linotype" w:cs="Calibri"/>
          <w:sz w:val="24"/>
          <w:szCs w:val="24"/>
          <w:lang w:eastAsia="es-EC"/>
        </w:rPr>
        <w:t>Curi</w:t>
      </w:r>
      <w:r w:rsidR="00CC625C">
        <w:rPr>
          <w:rFonts w:ascii="Palatino Linotype" w:eastAsia="Times New Roman" w:hAnsi="Palatino Linotype" w:cs="Calibri"/>
          <w:sz w:val="24"/>
          <w:szCs w:val="24"/>
          <w:lang w:eastAsia="es-EC"/>
        </w:rPr>
        <w:t>s</w:t>
      </w:r>
      <w:r w:rsidRPr="00DB377F">
        <w:rPr>
          <w:rFonts w:ascii="Palatino Linotype" w:eastAsia="Times New Roman" w:hAnsi="Palatino Linotype" w:cs="Calibri"/>
          <w:sz w:val="24"/>
          <w:szCs w:val="24"/>
          <w:lang w:eastAsia="es-EC"/>
        </w:rPr>
        <w:t>i</w:t>
      </w:r>
      <w:r w:rsidR="00CC625C">
        <w:rPr>
          <w:rFonts w:ascii="Palatino Linotype" w:eastAsia="Times New Roman" w:hAnsi="Palatino Linotype" w:cs="Calibri"/>
          <w:sz w:val="24"/>
          <w:szCs w:val="24"/>
          <w:lang w:eastAsia="es-EC"/>
        </w:rPr>
        <w:t>s</w:t>
      </w:r>
      <w:r w:rsidRPr="00DB377F">
        <w:rPr>
          <w:rFonts w:ascii="Palatino Linotype" w:eastAsia="Times New Roman" w:hAnsi="Palatino Linotype" w:cs="Calibri"/>
          <w:sz w:val="24"/>
          <w:szCs w:val="24"/>
          <w:lang w:eastAsia="es-EC"/>
        </w:rPr>
        <w:t>a</w:t>
      </w:r>
      <w:proofErr w:type="spellEnd"/>
      <w:r w:rsidRPr="00DB377F">
        <w:rPr>
          <w:rFonts w:ascii="Palatino Linotype" w:eastAsia="Times New Roman" w:hAnsi="Palatino Linotype" w:cs="Calibri"/>
          <w:sz w:val="24"/>
          <w:szCs w:val="24"/>
          <w:lang w:eastAsia="es-EC"/>
        </w:rPr>
        <w:t xml:space="preserve"> Pasto Patín Primer Vocal de la Comisión de Planificación y Presupuesto</w:t>
      </w:r>
      <w:r w:rsidR="00CC625C">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 xml:space="preserve"> La Lic. Laura Marina González </w:t>
      </w:r>
      <w:r w:rsidR="00CC625C" w:rsidRPr="00DB377F">
        <w:rPr>
          <w:rFonts w:ascii="Palatino Linotype" w:eastAsia="Times New Roman" w:hAnsi="Palatino Linotype" w:cs="Calibri"/>
          <w:sz w:val="24"/>
          <w:szCs w:val="24"/>
          <w:lang w:eastAsia="es-EC"/>
        </w:rPr>
        <w:t>Váscone</w:t>
      </w:r>
      <w:r w:rsidR="00CC625C">
        <w:rPr>
          <w:rFonts w:ascii="Palatino Linotype" w:eastAsia="Times New Roman" w:hAnsi="Palatino Linotype" w:cs="Calibri"/>
          <w:sz w:val="24"/>
          <w:szCs w:val="24"/>
          <w:lang w:eastAsia="es-EC"/>
        </w:rPr>
        <w:t>z</w:t>
      </w:r>
      <w:r w:rsidRPr="00DB377F">
        <w:rPr>
          <w:rFonts w:ascii="Palatino Linotype" w:eastAsia="Times New Roman" w:hAnsi="Palatino Linotype" w:cs="Calibri"/>
          <w:sz w:val="24"/>
          <w:szCs w:val="24"/>
          <w:lang w:eastAsia="es-EC"/>
        </w:rPr>
        <w:t xml:space="preserve"> Segunda Vocal de la Comisión de Planificación y Presupuesto. Hasta ahí la lectura de los informes señor alcalde.</w:t>
      </w:r>
    </w:p>
    <w:p w14:paraId="005593E0" w14:textId="77777777" w:rsidR="00CC625C" w:rsidRDefault="00CC625C" w:rsidP="00DB377F">
      <w:pPr>
        <w:spacing w:before="240" w:line="240" w:lineRule="auto"/>
        <w:jc w:val="both"/>
        <w:rPr>
          <w:rFonts w:ascii="Palatino Linotype" w:eastAsia="Times New Roman" w:hAnsi="Palatino Linotype" w:cs="Calibri"/>
          <w:sz w:val="24"/>
          <w:szCs w:val="24"/>
          <w:lang w:eastAsia="es-EC"/>
        </w:rPr>
      </w:pPr>
      <w:r w:rsidRPr="00CC625C">
        <w:rPr>
          <w:rFonts w:ascii="Palatino Linotype" w:eastAsia="Times New Roman" w:hAnsi="Palatino Linotype" w:cs="Calibri"/>
          <w:b/>
          <w:bCs/>
          <w:sz w:val="24"/>
          <w:szCs w:val="24"/>
          <w:lang w:eastAsia="es-EC"/>
        </w:rPr>
        <w:t xml:space="preserve">Alcalde, Dr. Inti Andrés </w:t>
      </w:r>
      <w:proofErr w:type="spellStart"/>
      <w:r w:rsidRPr="00CC625C">
        <w:rPr>
          <w:rFonts w:ascii="Palatino Linotype" w:eastAsia="Times New Roman" w:hAnsi="Palatino Linotype" w:cs="Calibri"/>
          <w:b/>
          <w:bCs/>
          <w:sz w:val="24"/>
          <w:szCs w:val="24"/>
          <w:lang w:eastAsia="es-EC"/>
        </w:rPr>
        <w:t>Yumbay</w:t>
      </w:r>
      <w:proofErr w:type="spellEnd"/>
      <w:r w:rsidRPr="00CC625C">
        <w:rPr>
          <w:rFonts w:ascii="Palatino Linotype" w:eastAsia="Times New Roman" w:hAnsi="Palatino Linotype" w:cs="Calibri"/>
          <w:b/>
          <w:bCs/>
          <w:sz w:val="24"/>
          <w:szCs w:val="24"/>
          <w:lang w:eastAsia="es-EC"/>
        </w:rPr>
        <w:t xml:space="preserve"> </w:t>
      </w:r>
      <w:proofErr w:type="spellStart"/>
      <w:r w:rsidRPr="00CC625C">
        <w:rPr>
          <w:rFonts w:ascii="Palatino Linotype" w:eastAsia="Times New Roman" w:hAnsi="Palatino Linotype" w:cs="Calibri"/>
          <w:b/>
          <w:bCs/>
          <w:sz w:val="24"/>
          <w:szCs w:val="24"/>
          <w:lang w:eastAsia="es-EC"/>
        </w:rPr>
        <w:t>Taris</w:t>
      </w:r>
      <w:proofErr w:type="spellEnd"/>
      <w:r w:rsidRPr="00CC625C">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Muchísimas g</w:t>
      </w:r>
      <w:r w:rsidR="00DB377F" w:rsidRPr="00DB377F">
        <w:rPr>
          <w:rFonts w:ascii="Palatino Linotype" w:eastAsia="Times New Roman" w:hAnsi="Palatino Linotype" w:cs="Calibri"/>
          <w:sz w:val="24"/>
          <w:szCs w:val="24"/>
          <w:lang w:eastAsia="es-EC"/>
        </w:rPr>
        <w:t>racias</w:t>
      </w:r>
      <w:r>
        <w:rPr>
          <w:rFonts w:ascii="Palatino Linotype" w:eastAsia="Times New Roman" w:hAnsi="Palatino Linotype" w:cs="Calibri"/>
          <w:sz w:val="24"/>
          <w:szCs w:val="24"/>
          <w:lang w:eastAsia="es-EC"/>
        </w:rPr>
        <w:t xml:space="preserve"> señor secretario, compañeros concejales, quiero dar a conocer públicamente agradecer </w:t>
      </w:r>
      <w:r w:rsidR="00DB377F" w:rsidRPr="00DB377F">
        <w:rPr>
          <w:rFonts w:ascii="Palatino Linotype" w:eastAsia="Times New Roman" w:hAnsi="Palatino Linotype" w:cs="Calibri"/>
          <w:sz w:val="24"/>
          <w:szCs w:val="24"/>
          <w:lang w:eastAsia="es-EC"/>
        </w:rPr>
        <w:t>por el trabajo dedicado de los compañeros directores que encontraron previa información a mi persona ciertas observaciones pero que intentan mejorar este documento que habíamos previamente analizado y debatido como es de conocimiento público el tema de realizar los debates correspondientes previa aprobación de</w:t>
      </w:r>
      <w:r>
        <w:rPr>
          <w:rFonts w:ascii="Palatino Linotype" w:eastAsia="Times New Roman" w:hAnsi="Palatino Linotype" w:cs="Calibri"/>
          <w:sz w:val="24"/>
          <w:szCs w:val="24"/>
          <w:lang w:eastAsia="es-EC"/>
        </w:rPr>
        <w:t xml:space="preserve"> x o y ordenanza, tenemos como cumplimiento legal primera y segunda debate </w:t>
      </w:r>
      <w:r w:rsidR="00DB377F" w:rsidRPr="00DB377F">
        <w:rPr>
          <w:rFonts w:ascii="Palatino Linotype" w:eastAsia="Times New Roman" w:hAnsi="Palatino Linotype" w:cs="Calibri"/>
          <w:sz w:val="24"/>
          <w:szCs w:val="24"/>
          <w:lang w:eastAsia="es-EC"/>
        </w:rPr>
        <w:t>luego la sanción por parte del Ejecutivo y cuando llegamos a este a este nivel se puede decir siempre estamos con toda la legalidad del caso con todas las facultades que nosotros tenemos como representante del Seno del Consejo la posibilidad de objetar o de una vez sancionar pero fue el caso de que se logró de una u otra forma prever ciertos cambios que al final es para mejorar ciertos parámetros que estaban ahí incongruentes pero la verdad que agradecido infinitamente por estos manejos ya netamente técnicos que nos hacen llegar a nosotros previa información notificada</w:t>
      </w:r>
      <w:r>
        <w:rPr>
          <w:rFonts w:ascii="Palatino Linotype" w:eastAsia="Times New Roman" w:hAnsi="Palatino Linotype" w:cs="Calibri"/>
          <w:sz w:val="24"/>
          <w:szCs w:val="24"/>
          <w:lang w:eastAsia="es-EC"/>
        </w:rPr>
        <w:t xml:space="preserve"> al despacho de alcaldía y con la revisión previa se puede llegar </w:t>
      </w:r>
      <w:r w:rsidR="00DB377F" w:rsidRPr="00DB377F">
        <w:rPr>
          <w:rFonts w:ascii="Palatino Linotype" w:eastAsia="Times New Roman" w:hAnsi="Palatino Linotype" w:cs="Calibri"/>
          <w:sz w:val="24"/>
          <w:szCs w:val="24"/>
          <w:lang w:eastAsia="es-EC"/>
        </w:rPr>
        <w:t xml:space="preserve"> de estas conclusiones en pro de que se vaya ya a sancionar para poder poner en práctica el proyecto de ordenanza que habíamos tratado en sesiones anteriores. Por favor compañero presidente de la comisión usted tiene la palabra para que se nos explique brevemente cómo se realizó el trabajo en las mesas técnicas correspondientes para llevar adelante estas observaciones que hemos encontrado en el camino adelante compañero con</w:t>
      </w:r>
      <w:r>
        <w:rPr>
          <w:rFonts w:ascii="Palatino Linotype" w:eastAsia="Times New Roman" w:hAnsi="Palatino Linotype" w:cs="Calibri"/>
          <w:sz w:val="24"/>
          <w:szCs w:val="24"/>
          <w:lang w:eastAsia="es-EC"/>
        </w:rPr>
        <w:t>cejal.</w:t>
      </w:r>
    </w:p>
    <w:p w14:paraId="4E5F73FA" w14:textId="77777777" w:rsidR="008D082C" w:rsidRDefault="00CC625C"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Concejal</w:t>
      </w:r>
      <w:r>
        <w:rPr>
          <w:rFonts w:ascii="Palatino Linotype" w:eastAsia="Times New Roman" w:hAnsi="Palatino Linotype" w:cs="Calibri"/>
          <w:sz w:val="24"/>
          <w:szCs w:val="24"/>
          <w:lang w:eastAsia="es-EC"/>
        </w:rPr>
        <w:t>,</w:t>
      </w:r>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Msc</w:t>
      </w:r>
      <w:proofErr w:type="spellEnd"/>
      <w:r>
        <w:rPr>
          <w:rFonts w:ascii="Palatino Linotype" w:eastAsia="Times New Roman" w:hAnsi="Palatino Linotype" w:cs="Calibri"/>
          <w:b/>
          <w:bCs/>
          <w:sz w:val="24"/>
          <w:szCs w:val="24"/>
          <w:lang w:eastAsia="es-EC"/>
        </w:rPr>
        <w:t xml:space="preserve">. Segundo Telesforo Martínez </w:t>
      </w:r>
      <w:proofErr w:type="spellStart"/>
      <w:r>
        <w:rPr>
          <w:rFonts w:ascii="Palatino Linotype" w:eastAsia="Times New Roman" w:hAnsi="Palatino Linotype" w:cs="Calibri"/>
          <w:b/>
          <w:bCs/>
          <w:sz w:val="24"/>
          <w:szCs w:val="24"/>
          <w:lang w:eastAsia="es-EC"/>
        </w:rPr>
        <w:t>Collay</w:t>
      </w:r>
      <w:proofErr w:type="spellEnd"/>
      <w:r>
        <w:rPr>
          <w:rFonts w:ascii="Palatino Linotype" w:eastAsia="Times New Roman" w:hAnsi="Palatino Linotype" w:cs="Calibri"/>
          <w:b/>
          <w:bCs/>
          <w:sz w:val="24"/>
          <w:szCs w:val="24"/>
          <w:lang w:eastAsia="es-EC"/>
        </w:rPr>
        <w:t>.-</w:t>
      </w:r>
      <w:r w:rsidR="00DB377F" w:rsidRPr="00DB377F">
        <w:rPr>
          <w:rFonts w:ascii="Palatino Linotype" w:eastAsia="Times New Roman" w:hAnsi="Palatino Linotype" w:cs="Calibri"/>
          <w:sz w:val="24"/>
          <w:szCs w:val="24"/>
          <w:lang w:eastAsia="es-EC"/>
        </w:rPr>
        <w:t xml:space="preserve"> Muchas gracias compañero alcalde</w:t>
      </w:r>
      <w:r w:rsidR="00AB0325">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compañeras y compañeros de la comisión y compañeros concejales todos aquí presentes ciudadanía</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toda vez de que se había realizado esta ordenanza una serie de mesas de trabajo y de la misma manera en primero y segundo de debate se había aprobado</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sin embargo por algunas cuestiones legales pues y siguiendo el proceso parlamentario se ha dejado ya en las manos del señor alcalde en este caso de la máxima autoridad para que dé su tratamiento </w:t>
      </w:r>
      <w:r w:rsidR="00DB377F" w:rsidRPr="00DB377F">
        <w:rPr>
          <w:rFonts w:ascii="Palatino Linotype" w:eastAsia="Times New Roman" w:hAnsi="Palatino Linotype" w:cs="Calibri"/>
          <w:sz w:val="24"/>
          <w:szCs w:val="24"/>
          <w:lang w:eastAsia="es-EC"/>
        </w:rPr>
        <w:lastRenderedPageBreak/>
        <w:t xml:space="preserve">en ella está encontrando algunas algunos hallazgos de tipo legal financiero </w:t>
      </w:r>
      <w:r w:rsidR="008D082C" w:rsidRPr="00DB377F">
        <w:rPr>
          <w:rFonts w:ascii="Palatino Linotype" w:eastAsia="Times New Roman" w:hAnsi="Palatino Linotype" w:cs="Calibri"/>
          <w:sz w:val="24"/>
          <w:szCs w:val="24"/>
          <w:lang w:eastAsia="es-EC"/>
        </w:rPr>
        <w:t>e</w:t>
      </w:r>
      <w:r w:rsidR="00DB377F" w:rsidRPr="00DB377F">
        <w:rPr>
          <w:rFonts w:ascii="Palatino Linotype" w:eastAsia="Times New Roman" w:hAnsi="Palatino Linotype" w:cs="Calibri"/>
          <w:sz w:val="24"/>
          <w:szCs w:val="24"/>
          <w:lang w:eastAsia="es-EC"/>
        </w:rPr>
        <w:t xml:space="preserve"> importante la observación antes de sancionar la ordenanza no</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en ese momento la comisión tuvo el conocimiento oficial en la </w:t>
      </w:r>
      <w:r w:rsidR="008D082C">
        <w:rPr>
          <w:rFonts w:ascii="Palatino Linotype" w:eastAsia="Times New Roman" w:hAnsi="Palatino Linotype" w:cs="Calibri"/>
          <w:sz w:val="24"/>
          <w:szCs w:val="24"/>
          <w:lang w:eastAsia="es-EC"/>
        </w:rPr>
        <w:t xml:space="preserve">que la </w:t>
      </w:r>
      <w:r w:rsidR="00DB377F" w:rsidRPr="00DB377F">
        <w:rPr>
          <w:rFonts w:ascii="Palatino Linotype" w:eastAsia="Times New Roman" w:hAnsi="Palatino Linotype" w:cs="Calibri"/>
          <w:sz w:val="24"/>
          <w:szCs w:val="24"/>
          <w:lang w:eastAsia="es-EC"/>
        </w:rPr>
        <w:t>comisión de planificación y presupuesto una vez conocidos y analizados los informes ampliados y emitidos por la procuraduría síndica y la dirección financiera constata que</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existe observaciones de fondo relacionadas con la unidad de materia técnica normativa estructura del articulado y redacción de considerando no</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que podrían comprometer con la seguridad jurídica de la vez de la ordenanza si no son corregidas puntualmente en ese sentido compañero alcalde gracias por dar esta importante observación en esta ordenanza de la cual nosotros como comisión</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pues hemos observado y rápidamente visto el informe en la que el análisis financiero si bien determina la viabilidad económica</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recomienda ajustes técnicos</w:t>
      </w:r>
      <w:r w:rsidR="008D082C">
        <w:rPr>
          <w:rFonts w:ascii="Palatino Linotype" w:eastAsia="Times New Roman" w:hAnsi="Palatino Linotype" w:cs="Calibri"/>
          <w:sz w:val="24"/>
          <w:szCs w:val="24"/>
          <w:lang w:eastAsia="es-EC"/>
        </w:rPr>
        <w:t xml:space="preserve"> que fortalezca </w:t>
      </w:r>
      <w:r w:rsidR="00DB377F" w:rsidRPr="00DB377F">
        <w:rPr>
          <w:rFonts w:ascii="Palatino Linotype" w:eastAsia="Times New Roman" w:hAnsi="Palatino Linotype" w:cs="Calibri"/>
          <w:sz w:val="24"/>
          <w:szCs w:val="24"/>
          <w:lang w:eastAsia="es-EC"/>
        </w:rPr>
        <w:t>la sostenibilidad fiscal y la coherencia presupuestaria de la normativa propuesta</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las observaciones formuladas por el ejecutivo se enmarcan en el control de la legalidad previo a la sanción previsto expresamente en el artículo </w:t>
      </w:r>
      <w:r w:rsidR="008D082C">
        <w:rPr>
          <w:rFonts w:ascii="Palatino Linotype" w:eastAsia="Times New Roman" w:hAnsi="Palatino Linotype" w:cs="Calibri"/>
          <w:sz w:val="24"/>
          <w:szCs w:val="24"/>
          <w:lang w:eastAsia="es-EC"/>
        </w:rPr>
        <w:t>322 COOTAD</w:t>
      </w:r>
      <w:r w:rsidR="00DB377F" w:rsidRPr="00DB377F">
        <w:rPr>
          <w:rFonts w:ascii="Palatino Linotype" w:eastAsia="Times New Roman" w:hAnsi="Palatino Linotype" w:cs="Calibri"/>
          <w:sz w:val="24"/>
          <w:szCs w:val="24"/>
          <w:lang w:eastAsia="es-EC"/>
        </w:rPr>
        <w:t xml:space="preserve"> y responde al principio de la coordinación entre funciones del gobierno autónomo descentralizado</w:t>
      </w:r>
      <w:r w:rsidR="008D082C">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en tal virtud estimado alcalde compañeras y compañeros</w:t>
      </w:r>
      <w:r w:rsidR="008D082C">
        <w:rPr>
          <w:rFonts w:ascii="Palatino Linotype" w:eastAsia="Times New Roman" w:hAnsi="Palatino Linotype" w:cs="Calibri"/>
          <w:sz w:val="24"/>
          <w:szCs w:val="24"/>
          <w:lang w:eastAsia="es-EC"/>
        </w:rPr>
        <w:t>, la comisión considera que</w:t>
      </w:r>
      <w:r w:rsidR="00DB377F" w:rsidRPr="00DB377F">
        <w:rPr>
          <w:rFonts w:ascii="Palatino Linotype" w:eastAsia="Times New Roman" w:hAnsi="Palatino Linotype" w:cs="Calibri"/>
          <w:sz w:val="24"/>
          <w:szCs w:val="24"/>
          <w:lang w:eastAsia="es-EC"/>
        </w:rPr>
        <w:t xml:space="preserve"> resulta jurídicamente procedente y técnicamente necesario acoger las observaciones realizadas por el señor alcalde a fin de fortalecer el texto normativo y garantizar la conformidad con la constitución y la ley a las reglas técnicas legislativas en ese sentido estimados compañeros se ha acogido todas estas observaciones legales y técnicas para pues cumplir el procedimiento parlamentario estimado alcalde muchas gracias</w:t>
      </w:r>
      <w:r w:rsidR="008D082C">
        <w:rPr>
          <w:rFonts w:ascii="Palatino Linotype" w:eastAsia="Times New Roman" w:hAnsi="Palatino Linotype" w:cs="Calibri"/>
          <w:sz w:val="24"/>
          <w:szCs w:val="24"/>
          <w:lang w:eastAsia="es-EC"/>
        </w:rPr>
        <w:t>.</w:t>
      </w:r>
    </w:p>
    <w:p w14:paraId="56072D7C" w14:textId="77777777" w:rsidR="008D082C" w:rsidRDefault="008D082C" w:rsidP="00DB377F">
      <w:pPr>
        <w:spacing w:before="240" w:line="240" w:lineRule="auto"/>
        <w:jc w:val="both"/>
        <w:rPr>
          <w:rFonts w:ascii="Palatino Linotype" w:eastAsia="Times New Roman" w:hAnsi="Palatino Linotype" w:cs="Calibri"/>
          <w:sz w:val="24"/>
          <w:szCs w:val="24"/>
          <w:lang w:eastAsia="es-EC"/>
        </w:rPr>
      </w:pPr>
      <w:r w:rsidRPr="00CC625C">
        <w:rPr>
          <w:rFonts w:ascii="Palatino Linotype" w:eastAsia="Times New Roman" w:hAnsi="Palatino Linotype" w:cs="Calibri"/>
          <w:b/>
          <w:bCs/>
          <w:sz w:val="24"/>
          <w:szCs w:val="24"/>
          <w:lang w:eastAsia="es-EC"/>
        </w:rPr>
        <w:t xml:space="preserve">Alcalde, Dr. Inti Andrés </w:t>
      </w:r>
      <w:proofErr w:type="spellStart"/>
      <w:r w:rsidRPr="00CC625C">
        <w:rPr>
          <w:rFonts w:ascii="Palatino Linotype" w:eastAsia="Times New Roman" w:hAnsi="Palatino Linotype" w:cs="Calibri"/>
          <w:b/>
          <w:bCs/>
          <w:sz w:val="24"/>
          <w:szCs w:val="24"/>
          <w:lang w:eastAsia="es-EC"/>
        </w:rPr>
        <w:t>Yumbay</w:t>
      </w:r>
      <w:proofErr w:type="spellEnd"/>
      <w:r w:rsidRPr="00CC625C">
        <w:rPr>
          <w:rFonts w:ascii="Palatino Linotype" w:eastAsia="Times New Roman" w:hAnsi="Palatino Linotype" w:cs="Calibri"/>
          <w:b/>
          <w:bCs/>
          <w:sz w:val="24"/>
          <w:szCs w:val="24"/>
          <w:lang w:eastAsia="es-EC"/>
        </w:rPr>
        <w:t xml:space="preserve"> </w:t>
      </w:r>
      <w:proofErr w:type="spellStart"/>
      <w:r w:rsidRPr="00CC625C">
        <w:rPr>
          <w:rFonts w:ascii="Palatino Linotype" w:eastAsia="Times New Roman" w:hAnsi="Palatino Linotype" w:cs="Calibri"/>
          <w:b/>
          <w:bCs/>
          <w:sz w:val="24"/>
          <w:szCs w:val="24"/>
          <w:lang w:eastAsia="es-EC"/>
        </w:rPr>
        <w:t>Taris</w:t>
      </w:r>
      <w:proofErr w:type="spellEnd"/>
      <w:r w:rsidRPr="00CC625C">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M</w:t>
      </w:r>
      <w:r w:rsidR="00DB377F" w:rsidRPr="00DB377F">
        <w:rPr>
          <w:rFonts w:ascii="Palatino Linotype" w:eastAsia="Times New Roman" w:hAnsi="Palatino Linotype" w:cs="Calibri"/>
          <w:sz w:val="24"/>
          <w:szCs w:val="24"/>
          <w:lang w:eastAsia="es-EC"/>
        </w:rPr>
        <w:t xml:space="preserve">uchas gracias compañero concejal y mediante su persona los miembros de esta importante comisión las dos compañeras concejales que acogieron todas las observaciones que realizamos y reitero si han juntado documentación también de los cambios que se realizan que netamente no afectan el contenido base sino que de una u otra forma intentaron mejorar las condiciones para poner en práctica dicho proyecto </w:t>
      </w:r>
      <w:r>
        <w:rPr>
          <w:rFonts w:ascii="Palatino Linotype" w:eastAsia="Times New Roman" w:hAnsi="Palatino Linotype" w:cs="Calibri"/>
          <w:sz w:val="24"/>
          <w:szCs w:val="24"/>
          <w:lang w:eastAsia="es-EC"/>
        </w:rPr>
        <w:t xml:space="preserve">Ordenanza, compañeros concejales si quiere hacer el uso de la palabra </w:t>
      </w:r>
      <w:r w:rsidR="00DB377F" w:rsidRPr="00DB377F">
        <w:rPr>
          <w:rFonts w:ascii="Palatino Linotype" w:eastAsia="Times New Roman" w:hAnsi="Palatino Linotype" w:cs="Calibri"/>
          <w:sz w:val="24"/>
          <w:szCs w:val="24"/>
          <w:lang w:eastAsia="es-EC"/>
        </w:rPr>
        <w:t>ahora el debate está abierto</w:t>
      </w:r>
      <w:r>
        <w:rPr>
          <w:rFonts w:ascii="Palatino Linotype" w:eastAsia="Times New Roman" w:hAnsi="Palatino Linotype" w:cs="Calibri"/>
          <w:sz w:val="24"/>
          <w:szCs w:val="24"/>
          <w:lang w:eastAsia="es-EC"/>
        </w:rPr>
        <w:t>.</w:t>
      </w:r>
    </w:p>
    <w:p w14:paraId="5F7ACAAD" w14:textId="51731AF8" w:rsidR="00094245" w:rsidRDefault="008D082C"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Concejal, </w:t>
      </w:r>
      <w:proofErr w:type="spellStart"/>
      <w:r>
        <w:rPr>
          <w:rFonts w:ascii="Palatino Linotype" w:eastAsia="Times New Roman" w:hAnsi="Palatino Linotype" w:cs="Calibri"/>
          <w:b/>
          <w:bCs/>
          <w:sz w:val="24"/>
          <w:szCs w:val="24"/>
          <w:lang w:eastAsia="es-EC"/>
        </w:rPr>
        <w:t>Msc</w:t>
      </w:r>
      <w:proofErr w:type="spellEnd"/>
      <w:r>
        <w:rPr>
          <w:rFonts w:ascii="Palatino Linotype" w:eastAsia="Times New Roman" w:hAnsi="Palatino Linotype" w:cs="Calibri"/>
          <w:b/>
          <w:bCs/>
          <w:sz w:val="24"/>
          <w:szCs w:val="24"/>
          <w:lang w:eastAsia="es-EC"/>
        </w:rPr>
        <w:t xml:space="preserve">. Telésforo Martínez </w:t>
      </w:r>
      <w:proofErr w:type="spellStart"/>
      <w:r>
        <w:rPr>
          <w:rFonts w:ascii="Palatino Linotype" w:eastAsia="Times New Roman" w:hAnsi="Palatino Linotype" w:cs="Calibri"/>
          <w:b/>
          <w:bCs/>
          <w:sz w:val="24"/>
          <w:szCs w:val="24"/>
          <w:lang w:eastAsia="es-EC"/>
        </w:rPr>
        <w:t>Collay</w:t>
      </w:r>
      <w:proofErr w:type="spellEnd"/>
      <w:r>
        <w:rPr>
          <w:rFonts w:ascii="Palatino Linotype" w:eastAsia="Times New Roman" w:hAnsi="Palatino Linotype" w:cs="Calibri"/>
          <w:b/>
          <w:bCs/>
          <w:sz w:val="24"/>
          <w:szCs w:val="24"/>
          <w:lang w:eastAsia="es-EC"/>
        </w:rPr>
        <w:t xml:space="preserve">.- </w:t>
      </w:r>
      <w:r>
        <w:rPr>
          <w:rFonts w:ascii="Palatino Linotype" w:eastAsia="Times New Roman" w:hAnsi="Palatino Linotype" w:cs="Calibri"/>
          <w:sz w:val="24"/>
          <w:szCs w:val="24"/>
          <w:lang w:eastAsia="es-EC"/>
        </w:rPr>
        <w:t>E</w:t>
      </w:r>
      <w:r w:rsidR="00DB377F" w:rsidRPr="00DB377F">
        <w:rPr>
          <w:rFonts w:ascii="Palatino Linotype" w:eastAsia="Times New Roman" w:hAnsi="Palatino Linotype" w:cs="Calibri"/>
          <w:sz w:val="24"/>
          <w:szCs w:val="24"/>
          <w:lang w:eastAsia="es-EC"/>
        </w:rPr>
        <w:t>stimado compañero alcalde si realmente nosotros comprometidos con una gran tarea con nuestra ciudad prácticamente esta ordenanza se refiere a la contribución especial de mejoras y hay que agradecer su gestión estimado alcalde y todos los compañeros concejales aquí presentes estos reajustes que se ha hecho realmente es por la</w:t>
      </w:r>
      <w:r>
        <w:rPr>
          <w:rFonts w:ascii="Palatino Linotype" w:eastAsia="Times New Roman" w:hAnsi="Palatino Linotype" w:cs="Calibri"/>
          <w:sz w:val="24"/>
          <w:szCs w:val="24"/>
          <w:lang w:eastAsia="es-EC"/>
        </w:rPr>
        <w:t xml:space="preserve"> responsabilidad como autoridad y también con nuestra </w:t>
      </w:r>
      <w:r w:rsidR="00DB377F" w:rsidRPr="00DB377F">
        <w:rPr>
          <w:rFonts w:ascii="Palatino Linotype" w:eastAsia="Times New Roman" w:hAnsi="Palatino Linotype" w:cs="Calibri"/>
          <w:sz w:val="24"/>
          <w:szCs w:val="24"/>
          <w:lang w:eastAsia="es-EC"/>
        </w:rPr>
        <w:t xml:space="preserve">ciudadanía porque de lo contrario si no tenemos estas contribuciones como nosotros podemos apoyar a mejorar la calidad de la vida de nuestros ciudadanos en la ciudad y todo 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 xml:space="preserve">uaranda como son las calles, el adoquinado, el asfalto, sistemas de agua, </w:t>
      </w:r>
      <w:r w:rsidR="00DB377F" w:rsidRPr="00DB377F">
        <w:rPr>
          <w:rFonts w:ascii="Palatino Linotype" w:eastAsia="Times New Roman" w:hAnsi="Palatino Linotype" w:cs="Calibri"/>
          <w:sz w:val="24"/>
          <w:szCs w:val="24"/>
          <w:lang w:eastAsia="es-EC"/>
        </w:rPr>
        <w:lastRenderedPageBreak/>
        <w:t xml:space="preserve">alcantarillado, la vialidad urbana, en fin, muchas actividades que compañero alcalde usted tiene en su planificación y de acuerdo conforme se ha desarrollado </w:t>
      </w:r>
      <w:r>
        <w:rPr>
          <w:rFonts w:ascii="Palatino Linotype" w:eastAsia="Times New Roman" w:hAnsi="Palatino Linotype" w:cs="Calibri"/>
          <w:sz w:val="24"/>
          <w:szCs w:val="24"/>
          <w:lang w:eastAsia="es-EC"/>
        </w:rPr>
        <w:t>el plan de</w:t>
      </w:r>
      <w:r w:rsidR="00094245">
        <w:rPr>
          <w:rFonts w:ascii="Palatino Linotype" w:eastAsia="Times New Roman" w:hAnsi="Palatino Linotype" w:cs="Calibri"/>
          <w:sz w:val="24"/>
          <w:szCs w:val="24"/>
          <w:lang w:eastAsia="es-EC"/>
        </w:rPr>
        <w:t xml:space="preserve"> Desarrollo</w:t>
      </w:r>
      <w:r>
        <w:rPr>
          <w:rFonts w:ascii="Palatino Linotype" w:eastAsia="Times New Roman" w:hAnsi="Palatino Linotype" w:cs="Calibri"/>
          <w:sz w:val="24"/>
          <w:szCs w:val="24"/>
          <w:lang w:eastAsia="es-EC"/>
        </w:rPr>
        <w:t xml:space="preserve"> </w:t>
      </w:r>
      <w:r w:rsidR="00094245">
        <w:rPr>
          <w:rFonts w:ascii="Palatino Linotype" w:eastAsia="Times New Roman" w:hAnsi="Palatino Linotype" w:cs="Calibri"/>
          <w:sz w:val="24"/>
          <w:szCs w:val="24"/>
          <w:lang w:eastAsia="es-EC"/>
        </w:rPr>
        <w:t>T</w:t>
      </w:r>
      <w:r>
        <w:rPr>
          <w:rFonts w:ascii="Palatino Linotype" w:eastAsia="Times New Roman" w:hAnsi="Palatino Linotype" w:cs="Calibri"/>
          <w:sz w:val="24"/>
          <w:szCs w:val="24"/>
          <w:lang w:eastAsia="es-EC"/>
        </w:rPr>
        <w:t>erritor</w:t>
      </w:r>
      <w:r w:rsidR="00094245">
        <w:rPr>
          <w:rFonts w:ascii="Palatino Linotype" w:eastAsia="Times New Roman" w:hAnsi="Palatino Linotype" w:cs="Calibri"/>
          <w:sz w:val="24"/>
          <w:szCs w:val="24"/>
          <w:lang w:eastAsia="es-EC"/>
        </w:rPr>
        <w:t>ial en el cantón Guaranda,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en ese sentido agradecer también porque de alguna manera se está viendo</w:t>
      </w:r>
      <w:r w:rsidR="00094245">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se está localizado las obras en varios sectores de la ciudad en varios sectores de los territorios de las parroquias de las parroquias rurales</w:t>
      </w:r>
      <w:r w:rsidR="00094245">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como si bien es cierto acabo de manifestar hay obras que este rato ya tenemos imprimado las vías que posteriormente serán asfaltadas y dadas también de tratamiento </w:t>
      </w:r>
      <w:r w:rsidR="00094245" w:rsidRPr="00DB377F">
        <w:rPr>
          <w:rFonts w:ascii="Palatino Linotype" w:eastAsia="Times New Roman" w:hAnsi="Palatino Linotype" w:cs="Calibri"/>
          <w:sz w:val="24"/>
          <w:szCs w:val="24"/>
          <w:lang w:eastAsia="es-EC"/>
        </w:rPr>
        <w:t>bituminoso</w:t>
      </w:r>
      <w:r w:rsidR="00DB377F" w:rsidRPr="00DB377F">
        <w:rPr>
          <w:rFonts w:ascii="Palatino Linotype" w:eastAsia="Times New Roman" w:hAnsi="Palatino Linotype" w:cs="Calibri"/>
          <w:sz w:val="24"/>
          <w:szCs w:val="24"/>
          <w:lang w:eastAsia="es-EC"/>
        </w:rPr>
        <w:t xml:space="preserve"> entonces estimados compañeros</w:t>
      </w:r>
      <w:r w:rsidR="00094245">
        <w:rPr>
          <w:rFonts w:ascii="Palatino Linotype" w:eastAsia="Times New Roman" w:hAnsi="Palatino Linotype" w:cs="Calibri"/>
          <w:sz w:val="24"/>
          <w:szCs w:val="24"/>
          <w:lang w:eastAsia="es-EC"/>
        </w:rPr>
        <w:t xml:space="preserve">, ciudadanos del cantón Guaranda esta Ordenanza </w:t>
      </w:r>
      <w:r w:rsidR="00DB377F" w:rsidRPr="00DB377F">
        <w:rPr>
          <w:rFonts w:ascii="Palatino Linotype" w:eastAsia="Times New Roman" w:hAnsi="Palatino Linotype" w:cs="Calibri"/>
          <w:sz w:val="24"/>
          <w:szCs w:val="24"/>
          <w:lang w:eastAsia="es-EC"/>
        </w:rPr>
        <w:t>es la contribución como ciudadanos y ciudadanas tenemos que tener una cultura de contribución en especial</w:t>
      </w:r>
      <w:r w:rsidR="00094245">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en ese sentido estimado alcalde quiero con todas estas modificaciones con todos estos que hemos acogido desde la parte del informe financiero del informe jurídico y todo el proceso parlamentario que se ha seguido estimados compañeros voy </w:t>
      </w:r>
      <w:r w:rsidR="00094245">
        <w:rPr>
          <w:rFonts w:ascii="Palatino Linotype" w:eastAsia="Times New Roman" w:hAnsi="Palatino Linotype" w:cs="Calibri"/>
          <w:sz w:val="24"/>
          <w:szCs w:val="24"/>
          <w:lang w:eastAsia="es-EC"/>
        </w:rPr>
        <w:t>mocionar</w:t>
      </w:r>
      <w:r w:rsidR="00DB377F" w:rsidRPr="00DB377F">
        <w:rPr>
          <w:rFonts w:ascii="Palatino Linotype" w:eastAsia="Times New Roman" w:hAnsi="Palatino Linotype" w:cs="Calibri"/>
          <w:sz w:val="24"/>
          <w:szCs w:val="24"/>
          <w:lang w:eastAsia="es-EC"/>
        </w:rPr>
        <w:t xml:space="preserve"> la siguiente</w:t>
      </w:r>
      <w:r w:rsidR="00094245">
        <w:rPr>
          <w:rFonts w:ascii="Palatino Linotype" w:eastAsia="Times New Roman" w:hAnsi="Palatino Linotype" w:cs="Calibri"/>
          <w:sz w:val="24"/>
          <w:szCs w:val="24"/>
          <w:lang w:eastAsia="es-EC"/>
        </w:rPr>
        <w:t>: Q</w:t>
      </w:r>
      <w:r w:rsidR="00DB377F" w:rsidRPr="00DB377F">
        <w:rPr>
          <w:rFonts w:ascii="Palatino Linotype" w:eastAsia="Times New Roman" w:hAnsi="Palatino Linotype" w:cs="Calibri"/>
          <w:sz w:val="24"/>
          <w:szCs w:val="24"/>
          <w:lang w:eastAsia="es-EC"/>
        </w:rPr>
        <w:t xml:space="preserve">ue el consejo municipal se allane a las observaciones formuladas por el señor alcalde a la ordenanza que regula la aplicación cobro y exoneración de contribuciones especial de mejoras </w:t>
      </w:r>
      <w:r w:rsidR="00094245">
        <w:rPr>
          <w:rFonts w:ascii="Palatino Linotype" w:eastAsia="Times New Roman" w:hAnsi="Palatino Linotype" w:cs="Calibri"/>
          <w:sz w:val="24"/>
          <w:szCs w:val="24"/>
          <w:lang w:eastAsia="es-EC"/>
        </w:rPr>
        <w:t>CEM</w:t>
      </w:r>
      <w:r w:rsidR="00DB377F" w:rsidRPr="00DB377F">
        <w:rPr>
          <w:rFonts w:ascii="Palatino Linotype" w:eastAsia="Times New Roman" w:hAnsi="Palatino Linotype" w:cs="Calibri"/>
          <w:sz w:val="24"/>
          <w:szCs w:val="24"/>
          <w:lang w:eastAsia="es-EC"/>
        </w:rPr>
        <w:t xml:space="preserve"> en el cantón </w:t>
      </w:r>
      <w:r w:rsidR="00094245" w:rsidRPr="00DB377F">
        <w:rPr>
          <w:rFonts w:ascii="Palatino Linotype" w:eastAsia="Times New Roman" w:hAnsi="Palatino Linotype" w:cs="Calibri"/>
          <w:sz w:val="24"/>
          <w:szCs w:val="24"/>
          <w:lang w:eastAsia="es-EC"/>
        </w:rPr>
        <w:t>Guaranda</w:t>
      </w:r>
      <w:r w:rsidR="00DB377F" w:rsidRPr="00DB377F">
        <w:rPr>
          <w:rFonts w:ascii="Palatino Linotype" w:eastAsia="Times New Roman" w:hAnsi="Palatino Linotype" w:cs="Calibri"/>
          <w:sz w:val="24"/>
          <w:szCs w:val="24"/>
          <w:lang w:eastAsia="es-EC"/>
        </w:rPr>
        <w:t xml:space="preserve"> provincia de </w:t>
      </w:r>
      <w:r w:rsidR="00094245" w:rsidRPr="00DB377F">
        <w:rPr>
          <w:rFonts w:ascii="Palatino Linotype" w:eastAsia="Times New Roman" w:hAnsi="Palatino Linotype" w:cs="Calibri"/>
          <w:sz w:val="24"/>
          <w:szCs w:val="24"/>
          <w:lang w:eastAsia="es-EC"/>
        </w:rPr>
        <w:t>Bolívar</w:t>
      </w:r>
      <w:r w:rsidR="00094245">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esta es la moción estimadas y estimados compañeros concejales si alguien me apoya</w:t>
      </w:r>
      <w:r w:rsidR="00094245">
        <w:rPr>
          <w:rFonts w:ascii="Palatino Linotype" w:eastAsia="Times New Roman" w:hAnsi="Palatino Linotype" w:cs="Calibri"/>
          <w:sz w:val="24"/>
          <w:szCs w:val="24"/>
          <w:lang w:eastAsia="es-EC"/>
        </w:rPr>
        <w:t>.</w:t>
      </w:r>
    </w:p>
    <w:p w14:paraId="7B425355" w14:textId="0EDBC3A4" w:rsidR="00094245" w:rsidRDefault="00094245" w:rsidP="00DB377F">
      <w:pPr>
        <w:spacing w:before="240" w:line="240" w:lineRule="auto"/>
        <w:jc w:val="both"/>
        <w:rPr>
          <w:rFonts w:ascii="Palatino Linotype" w:eastAsia="Times New Roman" w:hAnsi="Palatino Linotype" w:cs="Calibri"/>
          <w:sz w:val="24"/>
          <w:szCs w:val="24"/>
          <w:lang w:eastAsia="es-EC"/>
        </w:rPr>
      </w:pPr>
      <w:r w:rsidRPr="00CC625C">
        <w:rPr>
          <w:rFonts w:ascii="Palatino Linotype" w:eastAsia="Times New Roman" w:hAnsi="Palatino Linotype" w:cs="Calibri"/>
          <w:b/>
          <w:bCs/>
          <w:sz w:val="24"/>
          <w:szCs w:val="24"/>
          <w:lang w:eastAsia="es-EC"/>
        </w:rPr>
        <w:t xml:space="preserve">Alcalde, Dr. Inti Andrés </w:t>
      </w:r>
      <w:proofErr w:type="spellStart"/>
      <w:r w:rsidRPr="00CC625C">
        <w:rPr>
          <w:rFonts w:ascii="Palatino Linotype" w:eastAsia="Times New Roman" w:hAnsi="Palatino Linotype" w:cs="Calibri"/>
          <w:b/>
          <w:bCs/>
          <w:sz w:val="24"/>
          <w:szCs w:val="24"/>
          <w:lang w:eastAsia="es-EC"/>
        </w:rPr>
        <w:t>Yumbay</w:t>
      </w:r>
      <w:proofErr w:type="spellEnd"/>
      <w:r w:rsidRPr="00CC625C">
        <w:rPr>
          <w:rFonts w:ascii="Palatino Linotype" w:eastAsia="Times New Roman" w:hAnsi="Palatino Linotype" w:cs="Calibri"/>
          <w:b/>
          <w:bCs/>
          <w:sz w:val="24"/>
          <w:szCs w:val="24"/>
          <w:lang w:eastAsia="es-EC"/>
        </w:rPr>
        <w:t xml:space="preserve"> </w:t>
      </w:r>
      <w:proofErr w:type="spellStart"/>
      <w:r w:rsidRPr="00CC625C">
        <w:rPr>
          <w:rFonts w:ascii="Palatino Linotype" w:eastAsia="Times New Roman" w:hAnsi="Palatino Linotype" w:cs="Calibri"/>
          <w:b/>
          <w:bCs/>
          <w:sz w:val="24"/>
          <w:szCs w:val="24"/>
          <w:lang w:eastAsia="es-EC"/>
        </w:rPr>
        <w:t>Taris</w:t>
      </w:r>
      <w:proofErr w:type="spellEnd"/>
      <w:r w:rsidRPr="00CC625C">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M</w:t>
      </w:r>
      <w:r w:rsidR="00DB377F" w:rsidRPr="00DB377F">
        <w:rPr>
          <w:rFonts w:ascii="Palatino Linotype" w:eastAsia="Times New Roman" w:hAnsi="Palatino Linotype" w:cs="Calibri"/>
          <w:sz w:val="24"/>
          <w:szCs w:val="24"/>
          <w:lang w:eastAsia="es-EC"/>
        </w:rPr>
        <w:t>uchísimas gracias compañero concejal Telésforo Martínez</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hay una moción planteada por el compañero concejal que me antecede</w:t>
      </w:r>
      <w:r>
        <w:rPr>
          <w:rFonts w:ascii="Palatino Linotype" w:eastAsia="Times New Roman" w:hAnsi="Palatino Linotype" w:cs="Calibri"/>
          <w:sz w:val="24"/>
          <w:szCs w:val="24"/>
          <w:lang w:eastAsia="es-EC"/>
        </w:rPr>
        <w:t xml:space="preserve"> la palabra, compañera concejal Laura González tiene la palabra.</w:t>
      </w:r>
    </w:p>
    <w:p w14:paraId="716F3C91" w14:textId="77777777" w:rsidR="00D83CC3" w:rsidRDefault="00094245"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Concejal, Laura Marina González Vásconez.- </w:t>
      </w:r>
      <w:r w:rsidRPr="00D83CC3">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racias señor alcalde mi disculpas igual por el tono de mi voz estoy un poco mal de salud</w:t>
      </w:r>
      <w:r w:rsidR="00D83CC3">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bueno como mencionaba el compañero presidente de la comisión si bien es cierto estamos dentro de los plazos para poder sancionar esta ordenanza</w:t>
      </w:r>
      <w:r w:rsidR="00D83CC3">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de la cual señor alcalde muy agradecido también antes de la sanción usted ha verificado que existen errores tanto financieros como informes jurídicos a la vez la comisión de planificación hemos recogido todas esas observaciones y se ha modificado la ordenanza, de la cual creo que en su totalidad está ya modificada y quiero en este sentido apoyar la moción del compañero Tel</w:t>
      </w:r>
      <w:r w:rsidR="00D83CC3">
        <w:rPr>
          <w:rFonts w:ascii="Palatino Linotype" w:eastAsia="Times New Roman" w:hAnsi="Palatino Linotype" w:cs="Calibri"/>
          <w:sz w:val="24"/>
          <w:szCs w:val="24"/>
          <w:lang w:eastAsia="es-EC"/>
        </w:rPr>
        <w:t>é</w:t>
      </w:r>
      <w:r w:rsidR="00DB377F" w:rsidRPr="00DB377F">
        <w:rPr>
          <w:rFonts w:ascii="Palatino Linotype" w:eastAsia="Times New Roman" w:hAnsi="Palatino Linotype" w:cs="Calibri"/>
          <w:sz w:val="24"/>
          <w:szCs w:val="24"/>
          <w:lang w:eastAsia="es-EC"/>
        </w:rPr>
        <w:t>sforo Martínez.</w:t>
      </w:r>
    </w:p>
    <w:p w14:paraId="099823DA" w14:textId="77777777" w:rsidR="00D83CC3" w:rsidRDefault="00D83CC3" w:rsidP="00DB377F">
      <w:pPr>
        <w:spacing w:before="240" w:line="240" w:lineRule="auto"/>
        <w:jc w:val="both"/>
        <w:rPr>
          <w:rFonts w:ascii="Palatino Linotype" w:eastAsia="Times New Roman" w:hAnsi="Palatino Linotype" w:cs="Calibri"/>
          <w:sz w:val="24"/>
          <w:szCs w:val="24"/>
          <w:lang w:eastAsia="es-EC"/>
        </w:rPr>
      </w:pPr>
      <w:r w:rsidRPr="00CC625C">
        <w:rPr>
          <w:rFonts w:ascii="Palatino Linotype" w:eastAsia="Times New Roman" w:hAnsi="Palatino Linotype" w:cs="Calibri"/>
          <w:b/>
          <w:bCs/>
          <w:sz w:val="24"/>
          <w:szCs w:val="24"/>
          <w:lang w:eastAsia="es-EC"/>
        </w:rPr>
        <w:t xml:space="preserve">Alcalde, Dr. Inti Andrés </w:t>
      </w:r>
      <w:proofErr w:type="spellStart"/>
      <w:r w:rsidRPr="00CC625C">
        <w:rPr>
          <w:rFonts w:ascii="Palatino Linotype" w:eastAsia="Times New Roman" w:hAnsi="Palatino Linotype" w:cs="Calibri"/>
          <w:b/>
          <w:bCs/>
          <w:sz w:val="24"/>
          <w:szCs w:val="24"/>
          <w:lang w:eastAsia="es-EC"/>
        </w:rPr>
        <w:t>Yumbay</w:t>
      </w:r>
      <w:proofErr w:type="spellEnd"/>
      <w:r w:rsidRPr="00CC625C">
        <w:rPr>
          <w:rFonts w:ascii="Palatino Linotype" w:eastAsia="Times New Roman" w:hAnsi="Palatino Linotype" w:cs="Calibri"/>
          <w:b/>
          <w:bCs/>
          <w:sz w:val="24"/>
          <w:szCs w:val="24"/>
          <w:lang w:eastAsia="es-EC"/>
        </w:rPr>
        <w:t xml:space="preserve"> </w:t>
      </w:r>
      <w:proofErr w:type="spellStart"/>
      <w:r w:rsidRPr="00CC625C">
        <w:rPr>
          <w:rFonts w:ascii="Palatino Linotype" w:eastAsia="Times New Roman" w:hAnsi="Palatino Linotype" w:cs="Calibri"/>
          <w:b/>
          <w:bCs/>
          <w:sz w:val="24"/>
          <w:szCs w:val="24"/>
          <w:lang w:eastAsia="es-EC"/>
        </w:rPr>
        <w:t>Taris</w:t>
      </w:r>
      <w:proofErr w:type="spellEnd"/>
      <w:r w:rsidRPr="00CC625C">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Muchas gracias compañera concejal, muchísimas gracias compañero concejal Telesforo también</w:t>
      </w:r>
      <w:r>
        <w:rPr>
          <w:rFonts w:ascii="Palatino Linotype" w:eastAsia="Times New Roman" w:hAnsi="Palatino Linotype" w:cs="Calibri"/>
          <w:sz w:val="24"/>
          <w:szCs w:val="24"/>
          <w:lang w:eastAsia="es-EC"/>
        </w:rPr>
        <w:t>, d</w:t>
      </w:r>
      <w:r w:rsidR="00DB377F" w:rsidRPr="00DB377F">
        <w:rPr>
          <w:rFonts w:ascii="Palatino Linotype" w:eastAsia="Times New Roman" w:hAnsi="Palatino Linotype" w:cs="Calibri"/>
          <w:sz w:val="24"/>
          <w:szCs w:val="24"/>
          <w:lang w:eastAsia="es-EC"/>
        </w:rPr>
        <w:t xml:space="preserve">e verdad el trabajo que se han realizado </w:t>
      </w:r>
      <w:r w:rsidRPr="00DB377F">
        <w:rPr>
          <w:rFonts w:ascii="Palatino Linotype" w:eastAsia="Times New Roman" w:hAnsi="Palatino Linotype" w:cs="Calibri"/>
          <w:sz w:val="24"/>
          <w:szCs w:val="24"/>
          <w:lang w:eastAsia="es-EC"/>
        </w:rPr>
        <w:t>previa entrega</w:t>
      </w:r>
      <w:r w:rsidR="00DB377F" w:rsidRPr="00DB377F">
        <w:rPr>
          <w:rFonts w:ascii="Palatino Linotype" w:eastAsia="Times New Roman" w:hAnsi="Palatino Linotype" w:cs="Calibri"/>
          <w:sz w:val="24"/>
          <w:szCs w:val="24"/>
          <w:lang w:eastAsia="es-EC"/>
        </w:rPr>
        <w:t xml:space="preserve"> de documentación anexa</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denota la responsabilidad que tienen y reiterar a la ciudadanía que son cosas para mejorar y que no encontremos en el camino errores que nos puedan costar</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omo ustedes dicen, siempre estamos observados y la intención es mejorar. Compañero secretario, hay una moción planteada por el compañero concejal Tel</w:t>
      </w:r>
      <w:r>
        <w:rPr>
          <w:rFonts w:ascii="Palatino Linotype" w:eastAsia="Times New Roman" w:hAnsi="Palatino Linotype" w:cs="Calibri"/>
          <w:sz w:val="24"/>
          <w:szCs w:val="24"/>
          <w:lang w:eastAsia="es-EC"/>
        </w:rPr>
        <w:t>é</w:t>
      </w:r>
      <w:r w:rsidR="00DB377F" w:rsidRPr="00DB377F">
        <w:rPr>
          <w:rFonts w:ascii="Palatino Linotype" w:eastAsia="Times New Roman" w:hAnsi="Palatino Linotype" w:cs="Calibri"/>
          <w:sz w:val="24"/>
          <w:szCs w:val="24"/>
          <w:lang w:eastAsia="es-EC"/>
        </w:rPr>
        <w:t>sforo Martínez, mismo que ha sido apoyada por la concejal Laura Marina González.</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En virtud de la misma, por favor, dispóngase a tomar la votación respectiva.</w:t>
      </w:r>
    </w:p>
    <w:p w14:paraId="2546E4A7" w14:textId="4EECE0C5" w:rsidR="00DB377F" w:rsidRPr="00901FB3" w:rsidRDefault="00D83CC3" w:rsidP="00DB377F">
      <w:pPr>
        <w:spacing w:before="240" w:line="240" w:lineRule="auto"/>
        <w:jc w:val="both"/>
        <w:rPr>
          <w:rFonts w:ascii="Palatino Linotype" w:eastAsia="Times New Roman" w:hAnsi="Palatino Linotype" w:cs="Calibri"/>
          <w:sz w:val="24"/>
          <w:szCs w:val="24"/>
          <w:lang w:eastAsia="es-EC"/>
        </w:rPr>
      </w:pPr>
      <w:r w:rsidRPr="00CC4259">
        <w:rPr>
          <w:rFonts w:ascii="Palatino Linotype" w:eastAsia="Times New Roman" w:hAnsi="Palatino Linotype" w:cs="Calibri"/>
          <w:b/>
          <w:bCs/>
          <w:sz w:val="24"/>
          <w:szCs w:val="24"/>
          <w:lang w:eastAsia="es-EC"/>
        </w:rPr>
        <w:lastRenderedPageBreak/>
        <w:t>Secretario, Juan Carlos Pozo.-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Con su autorización, señor alcalde, procedo a la votación de la moción propuesta por el concejal Telesforo Martínez y apoyada por la concejal Laura González respecto a que el Consejo Municipal se allane a las observaciones formuladas por el señor alcalde a la ordenanza que regula la aplicación, cobro y exoneración de contribución especial de mejora</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C</w:t>
      </w:r>
      <w:r w:rsidR="00DB377F" w:rsidRPr="00DB377F">
        <w:rPr>
          <w:rFonts w:ascii="Palatino Linotype" w:eastAsia="Times New Roman" w:hAnsi="Palatino Linotype" w:cs="Calibri"/>
          <w:sz w:val="24"/>
          <w:szCs w:val="24"/>
          <w:lang w:eastAsia="es-EC"/>
        </w:rPr>
        <w:t xml:space="preserve">EM en 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provincia Bolívar. Procedo</w:t>
      </w:r>
      <w:r w:rsidR="00901FB3">
        <w:rPr>
          <w:rFonts w:ascii="Palatino Linotype" w:eastAsia="Times New Roman" w:hAnsi="Palatino Linotype" w:cs="Calibri"/>
          <w:sz w:val="24"/>
          <w:szCs w:val="24"/>
          <w:lang w:eastAsia="es-EC"/>
        </w:rPr>
        <w:t>, ¿</w:t>
      </w:r>
      <w:r w:rsidR="00901FB3" w:rsidRPr="00901FB3">
        <w:rPr>
          <w:rFonts w:ascii="Palatino Linotype" w:eastAsia="Times New Roman" w:hAnsi="Palatino Linotype" w:cs="Calibri"/>
          <w:sz w:val="24"/>
          <w:szCs w:val="24"/>
          <w:lang w:eastAsia="es-EC"/>
        </w:rPr>
        <w:t>concejal</w:t>
      </w:r>
      <w:r w:rsidR="00901FB3" w:rsidRPr="00901FB3">
        <w:rPr>
          <w:rFonts w:ascii="Palatino Linotype" w:eastAsia="Times New Roman" w:hAnsi="Palatino Linotype" w:cs="Calibri"/>
          <w:sz w:val="24"/>
          <w:szCs w:val="24"/>
          <w:lang w:eastAsia="es-EC"/>
        </w:rPr>
        <w:t xml:space="preserve"> Diana María Arregui Vela</w:t>
      </w:r>
      <w:r w:rsidR="00901FB3">
        <w:rPr>
          <w:rFonts w:ascii="Palatino Linotype" w:eastAsia="Times New Roman" w:hAnsi="Palatino Linotype" w:cs="Calibri"/>
          <w:sz w:val="24"/>
          <w:szCs w:val="24"/>
          <w:lang w:eastAsia="es-EC"/>
        </w:rPr>
        <w:t>?</w:t>
      </w:r>
    </w:p>
    <w:p w14:paraId="12E64A4C" w14:textId="77777777" w:rsidR="00901FB3" w:rsidRDefault="00D83CC3" w:rsidP="00DB377F">
      <w:pPr>
        <w:spacing w:before="240" w:line="240" w:lineRule="auto"/>
        <w:jc w:val="both"/>
        <w:rPr>
          <w:rFonts w:ascii="Palatino Linotype" w:eastAsia="Times New Roman" w:hAnsi="Palatino Linotype" w:cs="Calibri"/>
          <w:sz w:val="24"/>
          <w:szCs w:val="24"/>
          <w:lang w:eastAsia="es-EC"/>
        </w:rPr>
      </w:pPr>
      <w:r w:rsidRPr="00D84D8E">
        <w:rPr>
          <w:rFonts w:ascii="Palatino Linotype" w:eastAsia="Times New Roman" w:hAnsi="Palatino Linotype" w:cs="Calibri"/>
          <w:b/>
          <w:bCs/>
          <w:sz w:val="24"/>
          <w:szCs w:val="24"/>
          <w:lang w:eastAsia="es-EC"/>
        </w:rPr>
        <w:t>Concejal, Diana María Arregui Vela.-</w:t>
      </w:r>
      <w:r w:rsidR="00901FB3">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Muchas gracias señor secretario</w:t>
      </w:r>
      <w:r w:rsidR="00901FB3">
        <w:rPr>
          <w:rFonts w:ascii="Palatino Linotype" w:eastAsia="Times New Roman" w:hAnsi="Palatino Linotype" w:cs="Calibri"/>
          <w:sz w:val="24"/>
          <w:szCs w:val="24"/>
          <w:lang w:eastAsia="es-EC"/>
        </w:rPr>
        <w:t>, r</w:t>
      </w:r>
      <w:r w:rsidR="00DB377F" w:rsidRPr="00DB377F">
        <w:rPr>
          <w:rFonts w:ascii="Palatino Linotype" w:eastAsia="Times New Roman" w:hAnsi="Palatino Linotype" w:cs="Calibri"/>
          <w:sz w:val="24"/>
          <w:szCs w:val="24"/>
          <w:lang w:eastAsia="es-EC"/>
        </w:rPr>
        <w:t>esaltar para conocimiento de la ciudadanía lo que manifiesta el informe jurídico de legalidad y técnica normativa número 1299-PS-GA</w:t>
      </w:r>
      <w:r w:rsidR="00901FB3">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CG 2025.</w:t>
      </w:r>
      <w:r w:rsidR="00901FB3">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Las decisiones basadas en informes técnicos y jurídicos conforme el artículo 55 del Código Orgánico Administrativo establece imperativamente</w:t>
      </w:r>
      <w:r w:rsidR="00901FB3">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que los órganos colegiados adoptarán sus decisiones sobre la base de los informes técnicos, económicos y jurídicos</w:t>
      </w:r>
      <w:r w:rsidR="00901FB3">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provistos por los órganos de asesoría. Siempre hemos como concejales sugerido y solicitado que se acojan todas las observaciones técnicas financieras y jurídicas</w:t>
      </w:r>
      <w:r w:rsidR="00901FB3">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ya que son las que nos respaldan en el éxito de estas normas que aprobamos y es obligatorio también que se sustenten los informes ampliados, así como también en el informe de la comisión pertinente que manifiesta que una vez que la Comisión de Planificación y Presupuesto ha procedido a realizar las correcciones y modificaciones al proyecto de ordenanza acogiendo íntegramente las observaciones formuladas, así como los criterios técnicos emitidos por la Dirección Financiera y la Procuraduría Síndica y en base al manifiesto en el criterio de la Dirección Financiera quien emite criterio favorable respecto a la viabilidad financiera de la ordenanza, recomendando su aplicación conforme a los lineamientos técnicos establecidos, mi voto es a favor.</w:t>
      </w:r>
    </w:p>
    <w:p w14:paraId="0CE0925B" w14:textId="1E5B6D0D" w:rsidR="00901FB3" w:rsidRDefault="00901FB3" w:rsidP="00DB377F">
      <w:pPr>
        <w:spacing w:before="240" w:line="240" w:lineRule="auto"/>
        <w:jc w:val="both"/>
        <w:rPr>
          <w:rFonts w:ascii="Palatino Linotype" w:eastAsia="Times New Roman" w:hAnsi="Palatino Linotype" w:cs="Calibri"/>
          <w:sz w:val="24"/>
          <w:szCs w:val="24"/>
          <w:lang w:eastAsia="es-EC"/>
        </w:rPr>
      </w:pPr>
      <w:r w:rsidRPr="00901FB3">
        <w:rPr>
          <w:rFonts w:ascii="Palatino Linotype" w:eastAsia="Times New Roman" w:hAnsi="Palatino Linotype" w:cs="Calibri"/>
          <w:b/>
          <w:bCs/>
          <w:sz w:val="24"/>
          <w:szCs w:val="24"/>
          <w:lang w:eastAsia="es-EC"/>
        </w:rPr>
        <w:t>Secretario, Juan Carlos Pozo Meléndez.-</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oncejal Estefanía Viviana Chochos Agualongo</w:t>
      </w:r>
      <w:r>
        <w:rPr>
          <w:rFonts w:ascii="Palatino Linotype" w:eastAsia="Times New Roman" w:hAnsi="Palatino Linotype" w:cs="Calibri"/>
          <w:sz w:val="24"/>
          <w:szCs w:val="24"/>
          <w:lang w:eastAsia="es-EC"/>
        </w:rPr>
        <w:t>?</w:t>
      </w:r>
    </w:p>
    <w:p w14:paraId="358DA494" w14:textId="65495D4B" w:rsidR="00901FB3" w:rsidRDefault="00901FB3"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sz w:val="24"/>
          <w:szCs w:val="24"/>
          <w:lang w:eastAsia="es-EC"/>
        </w:rPr>
        <w:t>C</w:t>
      </w:r>
      <w:r w:rsidRPr="00901FB3">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w:t>
      </w:r>
      <w:r w:rsidRPr="00901FB3">
        <w:rPr>
          <w:rFonts w:ascii="Palatino Linotype" w:eastAsia="Times New Roman" w:hAnsi="Palatino Linotype" w:cs="Calibri"/>
          <w:b/>
          <w:bCs/>
          <w:sz w:val="24"/>
          <w:szCs w:val="24"/>
          <w:lang w:eastAsia="es-EC"/>
        </w:rPr>
        <w:t xml:space="preserve"> </w:t>
      </w:r>
      <w:r>
        <w:rPr>
          <w:rFonts w:ascii="Palatino Linotype" w:eastAsia="Times New Roman" w:hAnsi="Palatino Linotype" w:cs="Calibri"/>
          <w:b/>
          <w:bCs/>
          <w:sz w:val="24"/>
          <w:szCs w:val="24"/>
          <w:lang w:eastAsia="es-EC"/>
        </w:rPr>
        <w:t xml:space="preserve">Dr. </w:t>
      </w:r>
      <w:r w:rsidRPr="00901FB3">
        <w:rPr>
          <w:rFonts w:ascii="Palatino Linotype" w:eastAsia="Times New Roman" w:hAnsi="Palatino Linotype" w:cs="Calibri"/>
          <w:b/>
          <w:bCs/>
          <w:sz w:val="24"/>
          <w:szCs w:val="24"/>
          <w:lang w:eastAsia="es-EC"/>
        </w:rPr>
        <w:t>Estefanía Viviana Chochos Agualongo</w:t>
      </w:r>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En mi calidad de concejal alterna en funciones de una vez que el proyecto de ordenanza haya sido revisado e incorporando todas las observaciones técnicas financieras y jurídicas formuladas durante todo este proceso, mi voto es a favor. </w:t>
      </w:r>
    </w:p>
    <w:p w14:paraId="4FF388B6" w14:textId="00A4B3C8" w:rsidR="00901FB3" w:rsidRDefault="00901FB3" w:rsidP="00DB377F">
      <w:pPr>
        <w:spacing w:before="240" w:line="240" w:lineRule="auto"/>
        <w:jc w:val="both"/>
        <w:rPr>
          <w:rFonts w:ascii="Palatino Linotype" w:eastAsia="Times New Roman" w:hAnsi="Palatino Linotype" w:cs="Calibri"/>
          <w:sz w:val="24"/>
          <w:szCs w:val="24"/>
          <w:lang w:eastAsia="es-EC"/>
        </w:rPr>
      </w:pPr>
      <w:r w:rsidRPr="00901FB3">
        <w:rPr>
          <w:rFonts w:ascii="Palatino Linotype" w:eastAsia="Times New Roman" w:hAnsi="Palatino Linotype" w:cs="Calibri"/>
          <w:b/>
          <w:bCs/>
          <w:sz w:val="24"/>
          <w:szCs w:val="24"/>
          <w:lang w:eastAsia="es-EC"/>
        </w:rPr>
        <w:t>Secretario, Juan Carlos Pozo Meléndez.-</w:t>
      </w:r>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xml:space="preserve"> ¿c</w:t>
      </w:r>
      <w:r w:rsidR="00DB377F" w:rsidRPr="00DB377F">
        <w:rPr>
          <w:rFonts w:ascii="Palatino Linotype" w:eastAsia="Times New Roman" w:hAnsi="Palatino Linotype" w:cs="Calibri"/>
          <w:sz w:val="24"/>
          <w:szCs w:val="24"/>
          <w:lang w:eastAsia="es-EC"/>
        </w:rPr>
        <w:t xml:space="preserve">oncejal </w:t>
      </w:r>
      <w:r>
        <w:rPr>
          <w:rFonts w:ascii="Palatino Linotype" w:eastAsia="Times New Roman" w:hAnsi="Palatino Linotype" w:cs="Calibri"/>
          <w:sz w:val="24"/>
          <w:szCs w:val="24"/>
          <w:lang w:eastAsia="es-EC"/>
        </w:rPr>
        <w:t>Laura</w:t>
      </w:r>
      <w:r w:rsidR="00DB377F" w:rsidRPr="00DB377F">
        <w:rPr>
          <w:rFonts w:ascii="Palatino Linotype" w:eastAsia="Times New Roman" w:hAnsi="Palatino Linotype" w:cs="Calibri"/>
          <w:sz w:val="24"/>
          <w:szCs w:val="24"/>
          <w:lang w:eastAsia="es-EC"/>
        </w:rPr>
        <w:t xml:space="preserve"> Marina González </w:t>
      </w:r>
      <w:r w:rsidRPr="00DB377F">
        <w:rPr>
          <w:rFonts w:ascii="Palatino Linotype" w:eastAsia="Times New Roman" w:hAnsi="Palatino Linotype" w:cs="Calibri"/>
          <w:sz w:val="24"/>
          <w:szCs w:val="24"/>
          <w:lang w:eastAsia="es-EC"/>
        </w:rPr>
        <w:t>Vás</w:t>
      </w:r>
      <w:r>
        <w:rPr>
          <w:rFonts w:ascii="Palatino Linotype" w:eastAsia="Times New Roman" w:hAnsi="Palatino Linotype" w:cs="Calibri"/>
          <w:sz w:val="24"/>
          <w:szCs w:val="24"/>
          <w:lang w:eastAsia="es-EC"/>
        </w:rPr>
        <w:t>conez?</w:t>
      </w:r>
    </w:p>
    <w:p w14:paraId="603D56F0" w14:textId="77777777" w:rsidR="00901FB3" w:rsidRDefault="00901FB3" w:rsidP="00DB377F">
      <w:pPr>
        <w:spacing w:before="240" w:line="240" w:lineRule="auto"/>
        <w:jc w:val="both"/>
        <w:rPr>
          <w:rFonts w:ascii="Palatino Linotype" w:eastAsia="Times New Roman" w:hAnsi="Palatino Linotype" w:cs="Calibri"/>
          <w:sz w:val="24"/>
          <w:szCs w:val="24"/>
          <w:lang w:eastAsia="es-EC"/>
        </w:rPr>
      </w:pPr>
      <w:r w:rsidRPr="00901FB3">
        <w:rPr>
          <w:rFonts w:ascii="Palatino Linotype" w:eastAsia="Times New Roman" w:hAnsi="Palatino Linotype" w:cs="Calibri"/>
          <w:b/>
          <w:bCs/>
          <w:sz w:val="24"/>
          <w:szCs w:val="24"/>
          <w:lang w:eastAsia="es-EC"/>
        </w:rPr>
        <w:t>C</w:t>
      </w:r>
      <w:r w:rsidRPr="00901FB3">
        <w:rPr>
          <w:rFonts w:ascii="Palatino Linotype" w:eastAsia="Times New Roman" w:hAnsi="Palatino Linotype" w:cs="Calibri"/>
          <w:b/>
          <w:bCs/>
          <w:sz w:val="24"/>
          <w:szCs w:val="24"/>
          <w:lang w:eastAsia="es-EC"/>
        </w:rPr>
        <w:t>oncejal</w:t>
      </w:r>
      <w:r w:rsidRPr="00901FB3">
        <w:rPr>
          <w:rFonts w:ascii="Palatino Linotype" w:eastAsia="Times New Roman" w:hAnsi="Palatino Linotype" w:cs="Calibri"/>
          <w:b/>
          <w:bCs/>
          <w:sz w:val="24"/>
          <w:szCs w:val="24"/>
          <w:lang w:eastAsia="es-EC"/>
        </w:rPr>
        <w:t>,</w:t>
      </w:r>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Msc</w:t>
      </w:r>
      <w:proofErr w:type="spellEnd"/>
      <w:r>
        <w:rPr>
          <w:rFonts w:ascii="Palatino Linotype" w:eastAsia="Times New Roman" w:hAnsi="Palatino Linotype" w:cs="Calibri"/>
          <w:b/>
          <w:bCs/>
          <w:sz w:val="24"/>
          <w:szCs w:val="24"/>
          <w:lang w:eastAsia="es-EC"/>
        </w:rPr>
        <w:t>.</w:t>
      </w:r>
      <w:r w:rsidRPr="00901FB3">
        <w:rPr>
          <w:rFonts w:ascii="Palatino Linotype" w:eastAsia="Times New Roman" w:hAnsi="Palatino Linotype" w:cs="Calibri"/>
          <w:b/>
          <w:bCs/>
          <w:sz w:val="24"/>
          <w:szCs w:val="24"/>
          <w:lang w:eastAsia="es-EC"/>
        </w:rPr>
        <w:t xml:space="preserve"> Laura Marina González Vásconez</w:t>
      </w:r>
      <w:r>
        <w:rPr>
          <w:rFonts w:ascii="Palatino Linotype" w:eastAsia="Times New Roman" w:hAnsi="Palatino Linotype" w:cs="Calibri"/>
          <w:sz w:val="24"/>
          <w:szCs w:val="24"/>
          <w:lang w:eastAsia="es-EC"/>
        </w:rPr>
        <w:t>.</w:t>
      </w:r>
      <w:r w:rsidRPr="00901FB3">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Gracias señor secretario</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Bueno, como concejal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 xml:space="preserve">uaranda y vocal de la Comisión de Planificación y Presupuesto, una vez conocidas las observaciones formuladas por el señor alcalde a la ordenanza que regula la aplicación, cobros y exoneraciones de contribuciones especiales de mejores en 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 xml:space="preserve">uaranda, provincia de Bolívar, expreso mi voto a favor del allanamiento de este consejo municipal a </w:t>
      </w:r>
      <w:r w:rsidR="00DB377F" w:rsidRPr="00DB377F">
        <w:rPr>
          <w:rFonts w:ascii="Palatino Linotype" w:eastAsia="Times New Roman" w:hAnsi="Palatino Linotype" w:cs="Calibri"/>
          <w:sz w:val="24"/>
          <w:szCs w:val="24"/>
          <w:lang w:eastAsia="es-EC"/>
        </w:rPr>
        <w:lastRenderedPageBreak/>
        <w:t>dichas observaciones, por considerar que las mismas se encuentran debidamente motivadas y orientadas a fortalecer la legalidad, coherencia y correcta aplicación de la normativa</w:t>
      </w:r>
      <w:r>
        <w:rPr>
          <w:rFonts w:ascii="Palatino Linotype" w:eastAsia="Times New Roman" w:hAnsi="Palatino Linotype" w:cs="Calibri"/>
          <w:sz w:val="24"/>
          <w:szCs w:val="24"/>
          <w:lang w:eastAsia="es-EC"/>
        </w:rPr>
        <w:t>, e</w:t>
      </w:r>
      <w:r w:rsidR="00DB377F" w:rsidRPr="00DB377F">
        <w:rPr>
          <w:rFonts w:ascii="Palatino Linotype" w:eastAsia="Times New Roman" w:hAnsi="Palatino Linotype" w:cs="Calibri"/>
          <w:sz w:val="24"/>
          <w:szCs w:val="24"/>
          <w:lang w:eastAsia="es-EC"/>
        </w:rPr>
        <w:t xml:space="preserve">stimo que el allanamiento propuesto se enmarca en lo dispuesto en el artículo 322 del Código Orgánico de Organización Territorial, Autonomía y Descentralización, </w:t>
      </w:r>
      <w:r>
        <w:rPr>
          <w:rFonts w:ascii="Palatino Linotype" w:eastAsia="Times New Roman" w:hAnsi="Palatino Linotype" w:cs="Calibri"/>
          <w:sz w:val="24"/>
          <w:szCs w:val="24"/>
          <w:lang w:eastAsia="es-EC"/>
        </w:rPr>
        <w:t>que</w:t>
      </w:r>
      <w:r w:rsidR="00DB377F" w:rsidRPr="00DB377F">
        <w:rPr>
          <w:rFonts w:ascii="Palatino Linotype" w:eastAsia="Times New Roman" w:hAnsi="Palatino Linotype" w:cs="Calibri"/>
          <w:sz w:val="24"/>
          <w:szCs w:val="24"/>
          <w:lang w:eastAsia="es-EC"/>
        </w:rPr>
        <w:t xml:space="preserve"> contribuye a dotar a la ordenanza de mayor seguridad jurídica en beneficio de la administración municipal y de la ciudadanía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Por estas consideraciones, mi voto es a favor.</w:t>
      </w:r>
    </w:p>
    <w:p w14:paraId="5FA28BA9" w14:textId="73B733BA" w:rsidR="003A075B" w:rsidRDefault="00901FB3"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w:t>
      </w:r>
      <w:r w:rsidR="003A075B">
        <w:rPr>
          <w:rFonts w:ascii="Palatino Linotype" w:eastAsia="Times New Roman" w:hAnsi="Palatino Linotype" w:cs="Calibri"/>
          <w:b/>
          <w:bCs/>
          <w:sz w:val="24"/>
          <w:szCs w:val="24"/>
          <w:lang w:eastAsia="es-EC"/>
        </w:rPr>
        <w:t>Meléndez</w:t>
      </w:r>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w:t>
      </w:r>
      <w:r w:rsidR="003A075B">
        <w:rPr>
          <w:rFonts w:ascii="Palatino Linotype" w:eastAsia="Times New Roman" w:hAnsi="Palatino Linotype" w:cs="Calibri"/>
          <w:sz w:val="24"/>
          <w:szCs w:val="24"/>
          <w:lang w:eastAsia="es-EC"/>
        </w:rPr>
        <w:t>c</w:t>
      </w:r>
      <w:r w:rsidR="00DB377F" w:rsidRPr="00DB377F">
        <w:rPr>
          <w:rFonts w:ascii="Palatino Linotype" w:eastAsia="Times New Roman" w:hAnsi="Palatino Linotype" w:cs="Calibri"/>
          <w:sz w:val="24"/>
          <w:szCs w:val="24"/>
          <w:lang w:eastAsia="es-EC"/>
        </w:rPr>
        <w:t xml:space="preserve">oncejal </w:t>
      </w:r>
      <w:r w:rsidR="003A075B">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 xml:space="preserve">egundo Telésforo Martínez </w:t>
      </w:r>
      <w:proofErr w:type="spellStart"/>
      <w:r w:rsidR="00DB377F" w:rsidRPr="00DB377F">
        <w:rPr>
          <w:rFonts w:ascii="Palatino Linotype" w:eastAsia="Times New Roman" w:hAnsi="Palatino Linotype" w:cs="Calibri"/>
          <w:sz w:val="24"/>
          <w:szCs w:val="24"/>
          <w:lang w:eastAsia="es-EC"/>
        </w:rPr>
        <w:t>Collay</w:t>
      </w:r>
      <w:proofErr w:type="spellEnd"/>
      <w:r w:rsidR="003A075B">
        <w:rPr>
          <w:rFonts w:ascii="Palatino Linotype" w:eastAsia="Times New Roman" w:hAnsi="Palatino Linotype" w:cs="Calibri"/>
          <w:sz w:val="24"/>
          <w:szCs w:val="24"/>
          <w:lang w:eastAsia="es-EC"/>
        </w:rPr>
        <w:t>?</w:t>
      </w:r>
    </w:p>
    <w:p w14:paraId="60BF477A" w14:textId="77777777" w:rsidR="003A075B" w:rsidRDefault="003A075B"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C</w:t>
      </w:r>
      <w:r w:rsidRPr="003A075B">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Msc</w:t>
      </w:r>
      <w:proofErr w:type="spellEnd"/>
      <w:r>
        <w:rPr>
          <w:rFonts w:ascii="Palatino Linotype" w:eastAsia="Times New Roman" w:hAnsi="Palatino Linotype" w:cs="Calibri"/>
          <w:b/>
          <w:bCs/>
          <w:sz w:val="24"/>
          <w:szCs w:val="24"/>
          <w:lang w:eastAsia="es-EC"/>
        </w:rPr>
        <w:t>.</w:t>
      </w:r>
      <w:r w:rsidRPr="003A075B">
        <w:rPr>
          <w:rFonts w:ascii="Palatino Linotype" w:eastAsia="Times New Roman" w:hAnsi="Palatino Linotype" w:cs="Calibri"/>
          <w:b/>
          <w:bCs/>
          <w:sz w:val="24"/>
          <w:szCs w:val="24"/>
          <w:lang w:eastAsia="es-EC"/>
        </w:rPr>
        <w:t xml:space="preserve"> Segundo Telésforo Martínez </w:t>
      </w:r>
      <w:proofErr w:type="spellStart"/>
      <w:r w:rsidRPr="003A075B">
        <w:rPr>
          <w:rFonts w:ascii="Palatino Linotype" w:eastAsia="Times New Roman" w:hAnsi="Palatino Linotype" w:cs="Calibri"/>
          <w:b/>
          <w:bCs/>
          <w:sz w:val="24"/>
          <w:szCs w:val="24"/>
          <w:lang w:eastAsia="es-EC"/>
        </w:rPr>
        <w:t>Collay</w:t>
      </w:r>
      <w:proofErr w:type="spellEnd"/>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Antes de consignar mi voto a la ordenanza que regula la aplicación, cobro, </w:t>
      </w:r>
      <w:r>
        <w:rPr>
          <w:rFonts w:ascii="Palatino Linotype" w:eastAsia="Times New Roman" w:hAnsi="Palatino Linotype" w:cs="Calibri"/>
          <w:sz w:val="24"/>
          <w:szCs w:val="24"/>
          <w:lang w:eastAsia="es-EC"/>
        </w:rPr>
        <w:t>exoner</w:t>
      </w:r>
      <w:r w:rsidR="00DB377F" w:rsidRPr="00DB377F">
        <w:rPr>
          <w:rFonts w:ascii="Palatino Linotype" w:eastAsia="Times New Roman" w:hAnsi="Palatino Linotype" w:cs="Calibri"/>
          <w:sz w:val="24"/>
          <w:szCs w:val="24"/>
          <w:lang w:eastAsia="es-EC"/>
        </w:rPr>
        <w:t>ación y contribuciones especiales de mejoras</w:t>
      </w:r>
      <w:r>
        <w:rPr>
          <w:rFonts w:ascii="Palatino Linotype" w:eastAsia="Times New Roman" w:hAnsi="Palatino Linotype" w:cs="Calibri"/>
          <w:sz w:val="24"/>
          <w:szCs w:val="24"/>
          <w:lang w:eastAsia="es-EC"/>
        </w:rPr>
        <w:t xml:space="preserve"> CEM</w:t>
      </w:r>
      <w:r w:rsidR="00DB377F" w:rsidRPr="00DB377F">
        <w:rPr>
          <w:rFonts w:ascii="Palatino Linotype" w:eastAsia="Times New Roman" w:hAnsi="Palatino Linotype" w:cs="Calibri"/>
          <w:sz w:val="24"/>
          <w:szCs w:val="24"/>
          <w:lang w:eastAsia="es-EC"/>
        </w:rPr>
        <w:t xml:space="preserve"> en 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provincia de Bolívar. Son artículos que se encontró algunos allanamientos, en especial el artículo 7, el artículo 11, el artículo 12, el artículo 14, literales A y B, de la misma manera el artículo 20, el artículo 21, el artículo 22, y de la misma manera tenemos el numeral 1, numeral 2 del artículo 22</w:t>
      </w:r>
      <w:r>
        <w:rPr>
          <w:rFonts w:ascii="Palatino Linotype" w:eastAsia="Times New Roman" w:hAnsi="Palatino Linotype" w:cs="Calibri"/>
          <w:sz w:val="24"/>
          <w:szCs w:val="24"/>
          <w:lang w:eastAsia="es-EC"/>
        </w:rPr>
        <w:t>, y</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con estas consideraciones también se han visto importantes las disposiciones, la segunda disposición general y la cuarta disposición general. Asimismo, en este allanamiento son disposiciones transitorias en la primera y la cuarta. Quiero agradecer a todos los compañeros y compañeras que acompañaron en este gran proceso de construcción de la ordenanza, porque acordarán, estimados compañeros, de que anteriormente estaban cobrando en otras administraciones a través de resoluciones, la cual no procedía a continuar cobrando a través de resoluciones, lo cual, a cierto modo, a la larga podría haber sido esto incompetente</w:t>
      </w:r>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 xml:space="preserve">or lo cual, este Consejo Municipal, dirigido por el señor alcalde, hemos tratado de alguna manera que la ordenanza esté aplicable prácticamente. En ese sentido, quiero agradecer a la comisión que han trabajado bastante en conjunto con los técnicos. Asimismo, este porcentaje de recaudación, estimado alcalde, quiero felicitarle, tiene ya un importante proyecto para el próximo año, sobre todo buscando estudios de factibilidad y diseño definitivo de sistemas de alcantarillado y sanitario y </w:t>
      </w:r>
      <w:r>
        <w:rPr>
          <w:rFonts w:ascii="Palatino Linotype" w:eastAsia="Times New Roman" w:hAnsi="Palatino Linotype" w:cs="Calibri"/>
          <w:sz w:val="24"/>
          <w:szCs w:val="24"/>
          <w:lang w:eastAsia="es-EC"/>
        </w:rPr>
        <w:t>p</w:t>
      </w:r>
      <w:r w:rsidR="00DB377F" w:rsidRPr="00DB377F">
        <w:rPr>
          <w:rFonts w:ascii="Palatino Linotype" w:eastAsia="Times New Roman" w:hAnsi="Palatino Linotype" w:cs="Calibri"/>
          <w:sz w:val="24"/>
          <w:szCs w:val="24"/>
          <w:lang w:eastAsia="es-EC"/>
        </w:rPr>
        <w:t xml:space="preserve">luvial y agua potable en varios sectores, como es en la parroquia de </w:t>
      </w:r>
      <w:proofErr w:type="spellStart"/>
      <w:r w:rsidR="00DB377F" w:rsidRPr="00DB377F">
        <w:rPr>
          <w:rFonts w:ascii="Palatino Linotype" w:eastAsia="Times New Roman" w:hAnsi="Palatino Linotype" w:cs="Calibri"/>
          <w:sz w:val="24"/>
          <w:szCs w:val="24"/>
          <w:lang w:eastAsia="es-EC"/>
        </w:rPr>
        <w:t>Guanujo</w:t>
      </w:r>
      <w:proofErr w:type="spellEnd"/>
      <w:r w:rsidR="00DB377F" w:rsidRPr="00DB377F">
        <w:rPr>
          <w:rFonts w:ascii="Palatino Linotype" w:eastAsia="Times New Roman" w:hAnsi="Palatino Linotype" w:cs="Calibri"/>
          <w:sz w:val="24"/>
          <w:szCs w:val="24"/>
          <w:lang w:eastAsia="es-EC"/>
        </w:rPr>
        <w:t xml:space="preserve">, como es también en la parroquia de Julio Moreno, en la parroquia de Salinas, especialmente en </w:t>
      </w:r>
      <w:proofErr w:type="spellStart"/>
      <w:r>
        <w:rPr>
          <w:rFonts w:ascii="Palatino Linotype" w:eastAsia="Times New Roman" w:hAnsi="Palatino Linotype" w:cs="Calibri"/>
          <w:sz w:val="24"/>
          <w:szCs w:val="24"/>
          <w:lang w:eastAsia="es-EC"/>
        </w:rPr>
        <w:t>P</w:t>
      </w:r>
      <w:r w:rsidR="00DB377F" w:rsidRPr="00DB377F">
        <w:rPr>
          <w:rFonts w:ascii="Palatino Linotype" w:eastAsia="Times New Roman" w:hAnsi="Palatino Linotype" w:cs="Calibri"/>
          <w:sz w:val="24"/>
          <w:szCs w:val="24"/>
          <w:lang w:eastAsia="es-EC"/>
        </w:rPr>
        <w:t>ambabuela</w:t>
      </w:r>
      <w:proofErr w:type="spellEnd"/>
      <w:r w:rsidR="00DB377F" w:rsidRPr="00DB377F">
        <w:rPr>
          <w:rFonts w:ascii="Palatino Linotype" w:eastAsia="Times New Roman" w:hAnsi="Palatino Linotype" w:cs="Calibri"/>
          <w:sz w:val="24"/>
          <w:szCs w:val="24"/>
          <w:lang w:eastAsia="es-EC"/>
        </w:rPr>
        <w:t xml:space="preserve">, parroquia de </w:t>
      </w:r>
      <w:proofErr w:type="spellStart"/>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imiatu</w:t>
      </w:r>
      <w:r>
        <w:rPr>
          <w:rFonts w:ascii="Palatino Linotype" w:eastAsia="Times New Roman" w:hAnsi="Palatino Linotype" w:cs="Calibri"/>
          <w:sz w:val="24"/>
          <w:szCs w:val="24"/>
          <w:lang w:eastAsia="es-EC"/>
        </w:rPr>
        <w:t>g</w:t>
      </w:r>
      <w:proofErr w:type="spellEnd"/>
      <w:r w:rsidR="00DB377F" w:rsidRPr="00DB377F">
        <w:rPr>
          <w:rFonts w:ascii="Palatino Linotype" w:eastAsia="Times New Roman" w:hAnsi="Palatino Linotype" w:cs="Calibri"/>
          <w:sz w:val="24"/>
          <w:szCs w:val="24"/>
          <w:lang w:eastAsia="es-EC"/>
        </w:rPr>
        <w:t xml:space="preserve">, en la comunidad de </w:t>
      </w:r>
      <w:proofErr w:type="spellStart"/>
      <w:r w:rsidR="00DB377F" w:rsidRPr="00DB377F">
        <w:rPr>
          <w:rFonts w:ascii="Palatino Linotype" w:eastAsia="Times New Roman" w:hAnsi="Palatino Linotype" w:cs="Calibri"/>
          <w:sz w:val="24"/>
          <w:szCs w:val="24"/>
          <w:lang w:eastAsia="es-EC"/>
        </w:rPr>
        <w:t>Tala</w:t>
      </w:r>
      <w:r>
        <w:rPr>
          <w:rFonts w:ascii="Palatino Linotype" w:eastAsia="Times New Roman" w:hAnsi="Palatino Linotype" w:cs="Calibri"/>
          <w:sz w:val="24"/>
          <w:szCs w:val="24"/>
          <w:lang w:eastAsia="es-EC"/>
        </w:rPr>
        <w:t>h</w:t>
      </w:r>
      <w:r w:rsidR="00DB377F" w:rsidRPr="00DB377F">
        <w:rPr>
          <w:rFonts w:ascii="Palatino Linotype" w:eastAsia="Times New Roman" w:hAnsi="Palatino Linotype" w:cs="Calibri"/>
          <w:sz w:val="24"/>
          <w:szCs w:val="24"/>
          <w:lang w:eastAsia="es-EC"/>
        </w:rPr>
        <w:t>ua</w:t>
      </w:r>
      <w:proofErr w:type="spellEnd"/>
      <w:r w:rsidR="00DB377F" w:rsidRPr="00DB377F">
        <w:rPr>
          <w:rFonts w:ascii="Palatino Linotype" w:eastAsia="Times New Roman" w:hAnsi="Palatino Linotype" w:cs="Calibri"/>
          <w:sz w:val="24"/>
          <w:szCs w:val="24"/>
          <w:lang w:eastAsia="es-EC"/>
        </w:rPr>
        <w:t xml:space="preserve">,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w:t>
      </w:r>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rácticamente son importantes obras que van dirigidas exclusivamente para los sistemas de alcantarillado y agua potable, conforme establece nuestra competencia. En ese sentido, en cumplimiento a toda la normativa legal, mi voto es a favor.</w:t>
      </w:r>
    </w:p>
    <w:p w14:paraId="679BF289" w14:textId="77777777" w:rsidR="003A075B" w:rsidRDefault="003A075B" w:rsidP="00DB377F">
      <w:pPr>
        <w:spacing w:before="240" w:line="240" w:lineRule="auto"/>
        <w:jc w:val="both"/>
        <w:rPr>
          <w:rFonts w:ascii="Palatino Linotype" w:eastAsia="Times New Roman" w:hAnsi="Palatino Linotype" w:cs="Calibri"/>
          <w:sz w:val="24"/>
          <w:szCs w:val="24"/>
          <w:lang w:eastAsia="es-EC"/>
        </w:rPr>
      </w:pPr>
      <w:r w:rsidRPr="003A075B">
        <w:rPr>
          <w:rFonts w:ascii="Palatino Linotype" w:eastAsia="Times New Roman" w:hAnsi="Palatino Linotype" w:cs="Calibri"/>
          <w:b/>
          <w:bCs/>
          <w:sz w:val="24"/>
          <w:szCs w:val="24"/>
          <w:lang w:eastAsia="es-EC"/>
        </w:rPr>
        <w:t>Secretario, Juan Carlos Pozo Meléndez.-</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Gracias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 xml:space="preserve">oncejal Vicente </w:t>
      </w:r>
      <w:proofErr w:type="spellStart"/>
      <w:r w:rsidR="00DB377F" w:rsidRPr="00DB377F">
        <w:rPr>
          <w:rFonts w:ascii="Palatino Linotype" w:eastAsia="Times New Roman" w:hAnsi="Palatino Linotype" w:cs="Calibri"/>
          <w:sz w:val="24"/>
          <w:szCs w:val="24"/>
          <w:lang w:eastAsia="es-EC"/>
        </w:rPr>
        <w:t>Nina</w:t>
      </w:r>
      <w:r>
        <w:rPr>
          <w:rFonts w:ascii="Palatino Linotype" w:eastAsia="Times New Roman" w:hAnsi="Palatino Linotype" w:cs="Calibri"/>
          <w:sz w:val="24"/>
          <w:szCs w:val="24"/>
          <w:lang w:eastAsia="es-EC"/>
        </w:rPr>
        <w:t>b</w:t>
      </w:r>
      <w:r w:rsidR="00DB377F" w:rsidRPr="00DB377F">
        <w:rPr>
          <w:rFonts w:ascii="Palatino Linotype" w:eastAsia="Times New Roman" w:hAnsi="Palatino Linotype" w:cs="Calibri"/>
          <w:sz w:val="24"/>
          <w:szCs w:val="24"/>
          <w:lang w:eastAsia="es-EC"/>
        </w:rPr>
        <w:t>anda</w:t>
      </w:r>
      <w:proofErr w:type="spellEnd"/>
      <w:r>
        <w:rPr>
          <w:rFonts w:ascii="Palatino Linotype" w:eastAsia="Times New Roman" w:hAnsi="Palatino Linotype" w:cs="Calibri"/>
          <w:sz w:val="24"/>
          <w:szCs w:val="24"/>
          <w:lang w:eastAsia="es-EC"/>
        </w:rPr>
        <w:t>?</w:t>
      </w:r>
    </w:p>
    <w:p w14:paraId="76EF919A" w14:textId="77777777" w:rsidR="003A075B" w:rsidRDefault="003A075B"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lastRenderedPageBreak/>
        <w:t>C</w:t>
      </w:r>
      <w:r w:rsidRPr="003A075B">
        <w:rPr>
          <w:rFonts w:ascii="Palatino Linotype" w:eastAsia="Times New Roman" w:hAnsi="Palatino Linotype" w:cs="Calibri"/>
          <w:b/>
          <w:bCs/>
          <w:sz w:val="24"/>
          <w:szCs w:val="24"/>
          <w:lang w:eastAsia="es-EC"/>
        </w:rPr>
        <w:t>oncejal</w:t>
      </w:r>
      <w:r>
        <w:rPr>
          <w:rFonts w:ascii="Palatino Linotype" w:eastAsia="Times New Roman" w:hAnsi="Palatino Linotype" w:cs="Calibri"/>
          <w:b/>
          <w:bCs/>
          <w:sz w:val="24"/>
          <w:szCs w:val="24"/>
          <w:lang w:eastAsia="es-EC"/>
        </w:rPr>
        <w:t>, Dr.</w:t>
      </w:r>
      <w:r w:rsidRPr="003A075B">
        <w:rPr>
          <w:rFonts w:ascii="Palatino Linotype" w:eastAsia="Times New Roman" w:hAnsi="Palatino Linotype" w:cs="Calibri"/>
          <w:b/>
          <w:bCs/>
          <w:sz w:val="24"/>
          <w:szCs w:val="24"/>
          <w:lang w:eastAsia="es-EC"/>
        </w:rPr>
        <w:t xml:space="preserve"> Vicente </w:t>
      </w:r>
      <w:proofErr w:type="spellStart"/>
      <w:r w:rsidRPr="003A075B">
        <w:rPr>
          <w:rFonts w:ascii="Palatino Linotype" w:eastAsia="Times New Roman" w:hAnsi="Palatino Linotype" w:cs="Calibri"/>
          <w:b/>
          <w:bCs/>
          <w:sz w:val="24"/>
          <w:szCs w:val="24"/>
          <w:lang w:eastAsia="es-EC"/>
        </w:rPr>
        <w:t>Ninabanda</w:t>
      </w:r>
      <w:proofErr w:type="spellEnd"/>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Es importante antes de consignar mi voto hacer un análisis, una reflexión. Quiero resaltar en relación al informe jurídico legal, técnica normativa de este informe número 1299 </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PS-GADCG</w:t>
      </w:r>
      <w:r>
        <w:rPr>
          <w:rFonts w:ascii="Palatino Linotype" w:eastAsia="Times New Roman" w:hAnsi="Palatino Linotype" w:cs="Calibri"/>
          <w:sz w:val="24"/>
          <w:szCs w:val="24"/>
          <w:lang w:eastAsia="es-EC"/>
        </w:rPr>
        <w:t>-20</w:t>
      </w:r>
      <w:r w:rsidR="00DB377F" w:rsidRPr="00DB377F">
        <w:rPr>
          <w:rFonts w:ascii="Palatino Linotype" w:eastAsia="Times New Roman" w:hAnsi="Palatino Linotype" w:cs="Calibri"/>
          <w:sz w:val="24"/>
          <w:szCs w:val="24"/>
          <w:lang w:eastAsia="es-EC"/>
        </w:rPr>
        <w:t>25</w:t>
      </w:r>
      <w:r>
        <w:rPr>
          <w:rFonts w:ascii="Palatino Linotype" w:eastAsia="Times New Roman" w:hAnsi="Palatino Linotype" w:cs="Calibri"/>
          <w:sz w:val="24"/>
          <w:szCs w:val="24"/>
          <w:lang w:eastAsia="es-EC"/>
        </w:rPr>
        <w:t>, y</w:t>
      </w:r>
      <w:r w:rsidR="00DB377F" w:rsidRPr="00DB377F">
        <w:rPr>
          <w:rFonts w:ascii="Palatino Linotype" w:eastAsia="Times New Roman" w:hAnsi="Palatino Linotype" w:cs="Calibri"/>
          <w:sz w:val="24"/>
          <w:szCs w:val="24"/>
          <w:lang w:eastAsia="es-EC"/>
        </w:rPr>
        <w:t xml:space="preserve">a en estricto apego al marco constitucional vigente, antes de consignar mi voto al proyecto de ordenanza, regulación y aplicación y cobro y exoneración a las contribuciones especiales y mejoras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primero voy a poner las consideraciones. La presente ordenanza se encuentra plenamente respaldada por la Constitución de la República del Ecuador, que en su artículo 264, numeral 5, establece como competencia exclusiva del gobierno autónomo de</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centralizados municipales la facultad que tenemos de crear, modificar, suprimir mediante ordenanza, tasas y contribuciones especiales de mejoras. En ese sentido, el Consejo Municipal, que estamos actuando dentro de las distribuciones legítimas y que constitucionalmente estamos amparados.</w:t>
      </w:r>
    </w:p>
    <w:p w14:paraId="489F87CE" w14:textId="77777777" w:rsidR="003A075B"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Segundo, el contenido normativo de la ordenanza guarda coherencia con lo dispuesto en el artículo 569 del Código Orgánico de Organización Territorial Autonomía de Centralización, CO</w:t>
      </w:r>
      <w:r w:rsidR="003A075B">
        <w:rPr>
          <w:rFonts w:ascii="Palatino Linotype" w:eastAsia="Times New Roman" w:hAnsi="Palatino Linotype" w:cs="Calibri"/>
          <w:sz w:val="24"/>
          <w:szCs w:val="24"/>
          <w:lang w:eastAsia="es-EC"/>
        </w:rPr>
        <w:t>O</w:t>
      </w:r>
      <w:r w:rsidRPr="00DB377F">
        <w:rPr>
          <w:rFonts w:ascii="Palatino Linotype" w:eastAsia="Times New Roman" w:hAnsi="Palatino Linotype" w:cs="Calibri"/>
          <w:sz w:val="24"/>
          <w:szCs w:val="24"/>
          <w:lang w:eastAsia="es-EC"/>
        </w:rPr>
        <w:t>TAD, en el cual define que el objetivo de la construcción especial de mejoras es el beneficio real o presuntivo, generando los inmuebles por la ejecución de obras públicas, facultando además a los consejos municipales a disminuir o exonerar el pago de estas contribuciones, atendiendo a situaciones social y económica de los contribuyentes.</w:t>
      </w:r>
    </w:p>
    <w:p w14:paraId="0102C535" w14:textId="77777777" w:rsidR="003A075B" w:rsidRDefault="00DB377F" w:rsidP="00DB377F">
      <w:pPr>
        <w:spacing w:before="240" w:line="240" w:lineRule="auto"/>
        <w:jc w:val="both"/>
        <w:rPr>
          <w:rFonts w:ascii="Palatino Linotype" w:eastAsia="Times New Roman" w:hAnsi="Palatino Linotype" w:cs="Calibri"/>
          <w:sz w:val="24"/>
          <w:szCs w:val="24"/>
          <w:lang w:eastAsia="es-EC"/>
        </w:rPr>
      </w:pPr>
      <w:r w:rsidRPr="00DB377F">
        <w:rPr>
          <w:rFonts w:ascii="Palatino Linotype" w:eastAsia="Times New Roman" w:hAnsi="Palatino Linotype" w:cs="Calibri"/>
          <w:sz w:val="24"/>
          <w:szCs w:val="24"/>
          <w:lang w:eastAsia="es-EC"/>
        </w:rPr>
        <w:t xml:space="preserve">Tercero, considero que esta ordenanza no sólo regula el cobro, sino también que introduce criterios de equidad, justicia social y solidaridad, permitiendo exoneración y tratamiento diferenciado, que protegen a los sectores más vulnerables del cantón, garantizando así el respeto a los principios constitucionales de igualdad, proporcionalidad y capacidad contributiva. Asimismo, la normativa fortalece la seguridad jurídica, transparente los procedimientos administrativos y contribuyen a su gestión municipal ordenada y responsable, asegurando que los recursos obtenidos que se destinen a la ejecución de las obras públicas que generen desarrollo urbano y rural, mejorando así la calidad de vida de los ciudadanos </w:t>
      </w:r>
      <w:r w:rsidR="003A075B" w:rsidRPr="00DB377F">
        <w:rPr>
          <w:rFonts w:ascii="Palatino Linotype" w:eastAsia="Times New Roman" w:hAnsi="Palatino Linotype" w:cs="Calibri"/>
          <w:sz w:val="24"/>
          <w:szCs w:val="24"/>
          <w:lang w:eastAsia="es-EC"/>
        </w:rPr>
        <w:t>guarandeños</w:t>
      </w:r>
      <w:r w:rsidR="003A075B">
        <w:rPr>
          <w:rFonts w:ascii="Palatino Linotype" w:eastAsia="Times New Roman" w:hAnsi="Palatino Linotype" w:cs="Calibri"/>
          <w:sz w:val="24"/>
          <w:szCs w:val="24"/>
          <w:lang w:eastAsia="es-EC"/>
        </w:rPr>
        <w:t>, p</w:t>
      </w:r>
      <w:r w:rsidRPr="00DB377F">
        <w:rPr>
          <w:rFonts w:ascii="Palatino Linotype" w:eastAsia="Times New Roman" w:hAnsi="Palatino Linotype" w:cs="Calibri"/>
          <w:sz w:val="24"/>
          <w:szCs w:val="24"/>
          <w:lang w:eastAsia="es-EC"/>
        </w:rPr>
        <w:t>or estas razones y convencido que esta ordenanza presenta un instrumento legal necesario, justo y social, responsable mi voto es a favor, señor alcalde.</w:t>
      </w:r>
    </w:p>
    <w:p w14:paraId="5228CB15" w14:textId="02464D02" w:rsidR="00776BB4" w:rsidRDefault="00776BB4"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 xml:space="preserve">Gracias. </w:t>
      </w:r>
      <w:r>
        <w:rPr>
          <w:rFonts w:ascii="Palatino Linotype" w:eastAsia="Times New Roman" w:hAnsi="Palatino Linotype" w:cs="Calibri"/>
          <w:sz w:val="24"/>
          <w:szCs w:val="24"/>
          <w:lang w:eastAsia="es-EC"/>
        </w:rPr>
        <w:t>¡</w:t>
      </w:r>
      <w:proofErr w:type="gramStart"/>
      <w:r w:rsidR="00DB377F" w:rsidRPr="00DB377F">
        <w:rPr>
          <w:rFonts w:ascii="Palatino Linotype" w:eastAsia="Times New Roman" w:hAnsi="Palatino Linotype" w:cs="Calibri"/>
          <w:sz w:val="24"/>
          <w:szCs w:val="24"/>
          <w:lang w:eastAsia="es-EC"/>
        </w:rPr>
        <w:t>Concejal</w:t>
      </w:r>
      <w:proofErr w:type="gramEnd"/>
      <w:r w:rsidR="00DB377F" w:rsidRPr="00DB377F">
        <w:rPr>
          <w:rFonts w:ascii="Palatino Linotype" w:eastAsia="Times New Roman" w:hAnsi="Palatino Linotype" w:cs="Calibri"/>
          <w:sz w:val="24"/>
          <w:szCs w:val="24"/>
          <w:lang w:eastAsia="es-EC"/>
        </w:rPr>
        <w:t xml:space="preserve"> Olga </w:t>
      </w:r>
      <w:proofErr w:type="spellStart"/>
      <w:r w:rsidR="00DB377F" w:rsidRPr="00DB377F">
        <w:rPr>
          <w:rFonts w:ascii="Palatino Linotype" w:eastAsia="Times New Roman" w:hAnsi="Palatino Linotype" w:cs="Calibri"/>
          <w:sz w:val="24"/>
          <w:szCs w:val="24"/>
          <w:lang w:eastAsia="es-EC"/>
        </w:rPr>
        <w:t>Curi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i</w:t>
      </w:r>
      <w:r>
        <w:rPr>
          <w:rFonts w:ascii="Palatino Linotype" w:eastAsia="Times New Roman" w:hAnsi="Palatino Linotype" w:cs="Calibri"/>
          <w:sz w:val="24"/>
          <w:szCs w:val="24"/>
          <w:lang w:eastAsia="es-EC"/>
        </w:rPr>
        <w:t>s</w:t>
      </w:r>
      <w:r w:rsidR="00DB377F" w:rsidRPr="00DB377F">
        <w:rPr>
          <w:rFonts w:ascii="Palatino Linotype" w:eastAsia="Times New Roman" w:hAnsi="Palatino Linotype" w:cs="Calibri"/>
          <w:sz w:val="24"/>
          <w:szCs w:val="24"/>
          <w:lang w:eastAsia="es-EC"/>
        </w:rPr>
        <w:t>a</w:t>
      </w:r>
      <w:proofErr w:type="spellEnd"/>
      <w:r w:rsidR="00DB377F" w:rsidRPr="00DB377F">
        <w:rPr>
          <w:rFonts w:ascii="Palatino Linotype" w:eastAsia="Times New Roman" w:hAnsi="Palatino Linotype" w:cs="Calibri"/>
          <w:sz w:val="24"/>
          <w:szCs w:val="24"/>
          <w:lang w:eastAsia="es-EC"/>
        </w:rPr>
        <w:t xml:space="preserve"> Pasto Patín</w:t>
      </w:r>
      <w:r>
        <w:rPr>
          <w:rFonts w:ascii="Palatino Linotype" w:eastAsia="Times New Roman" w:hAnsi="Palatino Linotype" w:cs="Calibri"/>
          <w:sz w:val="24"/>
          <w:szCs w:val="24"/>
          <w:lang w:eastAsia="es-EC"/>
        </w:rPr>
        <w:t>?</w:t>
      </w:r>
    </w:p>
    <w:p w14:paraId="506996D1" w14:textId="77777777" w:rsidR="00776BB4" w:rsidRDefault="00776BB4" w:rsidP="00DB377F">
      <w:pPr>
        <w:spacing w:before="240" w:line="240" w:lineRule="auto"/>
        <w:jc w:val="both"/>
        <w:rPr>
          <w:rFonts w:ascii="Palatino Linotype" w:eastAsia="Times New Roman" w:hAnsi="Palatino Linotype" w:cs="Calibri"/>
          <w:sz w:val="24"/>
          <w:szCs w:val="24"/>
          <w:lang w:eastAsia="es-EC"/>
        </w:rPr>
      </w:pPr>
      <w:r w:rsidRPr="00776BB4">
        <w:rPr>
          <w:rFonts w:ascii="Palatino Linotype" w:eastAsia="Times New Roman" w:hAnsi="Palatino Linotype" w:cs="Calibri"/>
          <w:b/>
          <w:bCs/>
          <w:sz w:val="24"/>
          <w:szCs w:val="24"/>
          <w:lang w:eastAsia="es-EC"/>
        </w:rPr>
        <w:t>Concejal</w:t>
      </w:r>
      <w:r>
        <w:rPr>
          <w:rFonts w:ascii="Palatino Linotype" w:eastAsia="Times New Roman" w:hAnsi="Palatino Linotype" w:cs="Calibri"/>
          <w:b/>
          <w:bCs/>
          <w:sz w:val="24"/>
          <w:szCs w:val="24"/>
          <w:lang w:eastAsia="es-EC"/>
        </w:rPr>
        <w:t>, Lic.</w:t>
      </w:r>
      <w:r w:rsidRPr="00776BB4">
        <w:rPr>
          <w:rFonts w:ascii="Palatino Linotype" w:eastAsia="Times New Roman" w:hAnsi="Palatino Linotype" w:cs="Calibri"/>
          <w:b/>
          <w:bCs/>
          <w:sz w:val="24"/>
          <w:szCs w:val="24"/>
          <w:lang w:eastAsia="es-EC"/>
        </w:rPr>
        <w:t xml:space="preserve"> Olga </w:t>
      </w:r>
      <w:proofErr w:type="spellStart"/>
      <w:r w:rsidRPr="00776BB4">
        <w:rPr>
          <w:rFonts w:ascii="Palatino Linotype" w:eastAsia="Times New Roman" w:hAnsi="Palatino Linotype" w:cs="Calibri"/>
          <w:b/>
          <w:bCs/>
          <w:sz w:val="24"/>
          <w:szCs w:val="24"/>
          <w:lang w:eastAsia="es-EC"/>
        </w:rPr>
        <w:t>Curisisa</w:t>
      </w:r>
      <w:proofErr w:type="spellEnd"/>
      <w:r w:rsidRPr="00776BB4">
        <w:rPr>
          <w:rFonts w:ascii="Palatino Linotype" w:eastAsia="Times New Roman" w:hAnsi="Palatino Linotype" w:cs="Calibri"/>
          <w:b/>
          <w:bCs/>
          <w:sz w:val="24"/>
          <w:szCs w:val="24"/>
          <w:lang w:eastAsia="es-EC"/>
        </w:rPr>
        <w:t xml:space="preserve"> Pasto Patín</w:t>
      </w:r>
      <w:r>
        <w:rPr>
          <w:rFonts w:ascii="Palatino Linotype" w:eastAsia="Times New Roman" w:hAnsi="Palatino Linotype" w:cs="Calibri"/>
          <w:b/>
          <w:bCs/>
          <w:sz w:val="24"/>
          <w:szCs w:val="24"/>
          <w:lang w:eastAsia="es-EC"/>
        </w:rPr>
        <w:t>.-</w:t>
      </w:r>
      <w:r w:rsidRPr="00DB377F">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Gracias señor secretario</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a</w:t>
      </w:r>
      <w:r w:rsidR="00DB377F" w:rsidRPr="00DB377F">
        <w:rPr>
          <w:rFonts w:ascii="Palatino Linotype" w:eastAsia="Times New Roman" w:hAnsi="Palatino Linotype" w:cs="Calibri"/>
          <w:sz w:val="24"/>
          <w:szCs w:val="24"/>
          <w:lang w:eastAsia="es-EC"/>
        </w:rPr>
        <w:t xml:space="preserve">ntes de consignar mi voto es necesario recalcar que en el segundo debate había mencionado que es necesario garantizar una gestión financiera responsable y técnicamente sustentada dentro del gobierno autónomo descentralizado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w:t>
      </w:r>
      <w:r>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 xml:space="preserve">a. También en base a esto existen observaciones de fondo </w:t>
      </w:r>
      <w:r w:rsidR="00DB377F" w:rsidRPr="00DB377F">
        <w:rPr>
          <w:rFonts w:ascii="Palatino Linotype" w:eastAsia="Times New Roman" w:hAnsi="Palatino Linotype" w:cs="Calibri"/>
          <w:sz w:val="24"/>
          <w:szCs w:val="24"/>
          <w:lang w:eastAsia="es-EC"/>
        </w:rPr>
        <w:lastRenderedPageBreak/>
        <w:t>relacionados a la ordenanza y el análisis financiero, si bien determina la viabilidad económica, recomienda ajustes técnicos que fortalezcan la sostenibilidad fiscal y la coherencia presupuestaria de la normativa presente o propuesta.</w:t>
      </w:r>
      <w:r>
        <w:rPr>
          <w:rFonts w:ascii="Palatino Linotype" w:eastAsia="Times New Roman" w:hAnsi="Palatino Linotype" w:cs="Calibri"/>
          <w:sz w:val="24"/>
          <w:szCs w:val="24"/>
          <w:lang w:eastAsia="es-EC"/>
        </w:rPr>
        <w:t xml:space="preserve"> </w:t>
      </w:r>
      <w:r w:rsidRPr="00DB377F">
        <w:rPr>
          <w:rFonts w:ascii="Palatino Linotype" w:eastAsia="Times New Roman" w:hAnsi="Palatino Linotype" w:cs="Calibri"/>
          <w:sz w:val="24"/>
          <w:szCs w:val="24"/>
          <w:lang w:eastAsia="es-EC"/>
        </w:rPr>
        <w:t>Las observaciones formuladas por el Ejecutivo se enmarcan</w:t>
      </w:r>
      <w:r w:rsidR="00DB377F" w:rsidRPr="00DB377F">
        <w:rPr>
          <w:rFonts w:ascii="Palatino Linotype" w:eastAsia="Times New Roman" w:hAnsi="Palatino Linotype" w:cs="Calibri"/>
          <w:sz w:val="24"/>
          <w:szCs w:val="24"/>
          <w:lang w:eastAsia="es-EC"/>
        </w:rPr>
        <w:t xml:space="preserve"> en el control de la legalidad previo a la sanción, prevista expresamente en el artículo 322 del CO</w:t>
      </w:r>
      <w:r>
        <w:rPr>
          <w:rFonts w:ascii="Palatino Linotype" w:eastAsia="Times New Roman" w:hAnsi="Palatino Linotype" w:cs="Calibri"/>
          <w:sz w:val="24"/>
          <w:szCs w:val="24"/>
          <w:lang w:eastAsia="es-EC"/>
        </w:rPr>
        <w:t>O</w:t>
      </w:r>
      <w:r w:rsidR="00DB377F" w:rsidRPr="00DB377F">
        <w:rPr>
          <w:rFonts w:ascii="Palatino Linotype" w:eastAsia="Times New Roman" w:hAnsi="Palatino Linotype" w:cs="Calibri"/>
          <w:sz w:val="24"/>
          <w:szCs w:val="24"/>
          <w:lang w:eastAsia="es-EC"/>
        </w:rPr>
        <w:t>TAD, por la cual estamos aquí analizando esta ordenanza. Es importante también mencionar que el 60 por ciento del valor total de las obras de la contribución especial de mejoras está equivalente a 281</w:t>
      </w:r>
      <w:r>
        <w:rPr>
          <w:rFonts w:ascii="Palatino Linotype" w:eastAsia="Times New Roman" w:hAnsi="Palatino Linotype" w:cs="Calibri"/>
          <w:sz w:val="24"/>
          <w:szCs w:val="24"/>
          <w:lang w:eastAsia="es-EC"/>
        </w:rPr>
        <w:t>.0</w:t>
      </w:r>
      <w:r w:rsidR="00DB377F" w:rsidRPr="00DB377F">
        <w:rPr>
          <w:rFonts w:ascii="Palatino Linotype" w:eastAsia="Times New Roman" w:hAnsi="Palatino Linotype" w:cs="Calibri"/>
          <w:sz w:val="24"/>
          <w:szCs w:val="24"/>
          <w:lang w:eastAsia="es-EC"/>
        </w:rPr>
        <w:t xml:space="preserve"> 65</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48 c</w:t>
      </w:r>
      <w:r>
        <w:rPr>
          <w:rFonts w:ascii="Palatino Linotype" w:eastAsia="Times New Roman" w:hAnsi="Palatino Linotype" w:cs="Calibri"/>
          <w:sz w:val="24"/>
          <w:szCs w:val="24"/>
          <w:lang w:eastAsia="es-EC"/>
        </w:rPr>
        <w:t>tvs.</w:t>
      </w:r>
      <w:r w:rsidR="00DB377F" w:rsidRPr="00DB377F">
        <w:rPr>
          <w:rFonts w:ascii="Palatino Linotype" w:eastAsia="Times New Roman" w:hAnsi="Palatino Linotype" w:cs="Calibri"/>
          <w:sz w:val="24"/>
          <w:szCs w:val="24"/>
          <w:lang w:eastAsia="es-EC"/>
        </w:rPr>
        <w:t>, que es sobre un total de 468</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442</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47 c</w:t>
      </w:r>
      <w:r>
        <w:rPr>
          <w:rFonts w:ascii="Palatino Linotype" w:eastAsia="Times New Roman" w:hAnsi="Palatino Linotype" w:cs="Calibri"/>
          <w:sz w:val="24"/>
          <w:szCs w:val="24"/>
          <w:lang w:eastAsia="es-EC"/>
        </w:rPr>
        <w:t>tv</w:t>
      </w:r>
      <w:r w:rsidR="00DB377F" w:rsidRPr="00DB377F">
        <w:rPr>
          <w:rFonts w:ascii="Palatino Linotype" w:eastAsia="Times New Roman" w:hAnsi="Palatino Linotype" w:cs="Calibri"/>
          <w:sz w:val="24"/>
          <w:szCs w:val="24"/>
          <w:lang w:eastAsia="es-EC"/>
        </w:rPr>
        <w:t>s.</w:t>
      </w:r>
      <w:r>
        <w:rPr>
          <w:rFonts w:ascii="Palatino Linotype" w:eastAsia="Times New Roman" w:hAnsi="Palatino Linotype" w:cs="Calibri"/>
          <w:sz w:val="24"/>
          <w:szCs w:val="24"/>
          <w:lang w:eastAsia="es-EC"/>
        </w:rPr>
        <w:t>,</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 xml:space="preserve">y </w:t>
      </w:r>
      <w:r w:rsidR="00DB377F" w:rsidRPr="00DB377F">
        <w:rPr>
          <w:rFonts w:ascii="Palatino Linotype" w:eastAsia="Times New Roman" w:hAnsi="Palatino Linotype" w:cs="Calibri"/>
          <w:sz w:val="24"/>
          <w:szCs w:val="24"/>
          <w:lang w:eastAsia="es-EC"/>
        </w:rPr>
        <w:t>los 40 por ciento restantes es como un subsidio que da el GAD Municipal de Guaranda.</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También es importante mencionar que como concejales estamos validando todos los informes técnicos para esta ordenanza, porque sin estos informes técnicos nosotros no podemos tal vez observar o apoyar sin un informe técnico sustentado. Previo a eso, habían hecho llegar documentos también que lo habíamos manifestado que con toda la viabilidad que ellos dan, nuestro voto había sido favorable. Entonces, en vista que se había tratado ya como miembros de la Comisión de Planificación y Presupuesto, habíamos emitido un informe favorable para que el Pleno del Consejo conozcan y para poder debatir dentro de este consejo</w:t>
      </w:r>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 xml:space="preserve">or ello, es importante también mencionar que en base a la legalidad de la Constitución, </w:t>
      </w:r>
      <w:r>
        <w:rPr>
          <w:rFonts w:ascii="Palatino Linotype" w:eastAsia="Times New Roman" w:hAnsi="Palatino Linotype" w:cs="Calibri"/>
          <w:sz w:val="24"/>
          <w:szCs w:val="24"/>
          <w:lang w:eastAsia="es-EC"/>
        </w:rPr>
        <w:t>y de</w:t>
      </w:r>
      <w:r w:rsidR="00DB377F" w:rsidRPr="00DB377F">
        <w:rPr>
          <w:rFonts w:ascii="Palatino Linotype" w:eastAsia="Times New Roman" w:hAnsi="Palatino Linotype" w:cs="Calibri"/>
          <w:sz w:val="24"/>
          <w:szCs w:val="24"/>
          <w:lang w:eastAsia="es-EC"/>
        </w:rPr>
        <w:t xml:space="preserve"> CO</w:t>
      </w:r>
      <w:r>
        <w:rPr>
          <w:rFonts w:ascii="Palatino Linotype" w:eastAsia="Times New Roman" w:hAnsi="Palatino Linotype" w:cs="Calibri"/>
          <w:sz w:val="24"/>
          <w:szCs w:val="24"/>
          <w:lang w:eastAsia="es-EC"/>
        </w:rPr>
        <w:t>O</w:t>
      </w:r>
      <w:r w:rsidR="00DB377F" w:rsidRPr="00DB377F">
        <w:rPr>
          <w:rFonts w:ascii="Palatino Linotype" w:eastAsia="Times New Roman" w:hAnsi="Palatino Linotype" w:cs="Calibri"/>
          <w:sz w:val="24"/>
          <w:szCs w:val="24"/>
          <w:lang w:eastAsia="es-EC"/>
        </w:rPr>
        <w:t xml:space="preserve">TAD y todas las bases legales, mi voto es a favor. </w:t>
      </w:r>
    </w:p>
    <w:p w14:paraId="7E9E0721" w14:textId="271941DE" w:rsidR="00DB377F" w:rsidRPr="00DB377F" w:rsidRDefault="00776BB4"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 xml:space="preserve">Gracias. </w:t>
      </w:r>
      <w:r>
        <w:rPr>
          <w:rFonts w:ascii="Palatino Linotype" w:eastAsia="Times New Roman" w:hAnsi="Palatino Linotype" w:cs="Calibri"/>
          <w:sz w:val="24"/>
          <w:szCs w:val="24"/>
          <w:lang w:eastAsia="es-EC"/>
        </w:rPr>
        <w:t>¿</w:t>
      </w:r>
      <w:r w:rsidRPr="00DB377F">
        <w:rPr>
          <w:rFonts w:ascii="Palatino Linotype" w:eastAsia="Times New Roman" w:hAnsi="Palatino Linotype" w:cs="Calibri"/>
          <w:sz w:val="24"/>
          <w:szCs w:val="24"/>
          <w:lang w:eastAsia="es-EC"/>
        </w:rPr>
        <w:t>alcalde</w:t>
      </w:r>
      <w:r w:rsidR="00DB377F" w:rsidRPr="00DB377F">
        <w:rPr>
          <w:rFonts w:ascii="Palatino Linotype" w:eastAsia="Times New Roman" w:hAnsi="Palatino Linotype" w:cs="Calibri"/>
          <w:sz w:val="24"/>
          <w:szCs w:val="24"/>
          <w:lang w:eastAsia="es-EC"/>
        </w:rPr>
        <w:t xml:space="preserve"> </w:t>
      </w:r>
      <w:r>
        <w:rPr>
          <w:rFonts w:ascii="Palatino Linotype" w:eastAsia="Times New Roman" w:hAnsi="Palatino Linotype" w:cs="Calibri"/>
          <w:sz w:val="24"/>
          <w:szCs w:val="24"/>
          <w:lang w:eastAsia="es-EC"/>
        </w:rPr>
        <w:t xml:space="preserve">Dr. Inti Andrés </w:t>
      </w:r>
      <w:proofErr w:type="spellStart"/>
      <w:r>
        <w:rPr>
          <w:rFonts w:ascii="Palatino Linotype" w:eastAsia="Times New Roman" w:hAnsi="Palatino Linotype" w:cs="Calibri"/>
          <w:sz w:val="24"/>
          <w:szCs w:val="24"/>
          <w:lang w:eastAsia="es-EC"/>
        </w:rPr>
        <w:t>Yumbay</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Taris</w:t>
      </w:r>
      <w:proofErr w:type="spellEnd"/>
      <w:r>
        <w:rPr>
          <w:rFonts w:ascii="Palatino Linotype" w:eastAsia="Times New Roman" w:hAnsi="Palatino Linotype" w:cs="Calibri"/>
          <w:sz w:val="24"/>
          <w:szCs w:val="24"/>
          <w:lang w:eastAsia="es-EC"/>
        </w:rPr>
        <w:t>?</w:t>
      </w:r>
    </w:p>
    <w:p w14:paraId="2FC187FC" w14:textId="77777777" w:rsidR="00776BB4" w:rsidRDefault="00776BB4" w:rsidP="00DB377F">
      <w:pPr>
        <w:spacing w:before="240" w:line="240" w:lineRule="auto"/>
        <w:jc w:val="both"/>
        <w:rPr>
          <w:rFonts w:ascii="Palatino Linotype" w:eastAsia="Times New Roman" w:hAnsi="Palatino Linotype" w:cs="Calibri"/>
          <w:sz w:val="24"/>
          <w:szCs w:val="24"/>
          <w:lang w:eastAsia="es-EC"/>
        </w:rPr>
      </w:pPr>
      <w:r w:rsidRPr="00776BB4">
        <w:rPr>
          <w:rFonts w:ascii="Palatino Linotype" w:eastAsia="Times New Roman" w:hAnsi="Palatino Linotype" w:cs="Calibri"/>
          <w:b/>
          <w:bCs/>
          <w:sz w:val="24"/>
          <w:szCs w:val="24"/>
          <w:lang w:eastAsia="es-EC"/>
        </w:rPr>
        <w:t>Alcalde</w:t>
      </w:r>
      <w:r>
        <w:rPr>
          <w:rFonts w:ascii="Palatino Linotype" w:eastAsia="Times New Roman" w:hAnsi="Palatino Linotype" w:cs="Calibri"/>
          <w:b/>
          <w:bCs/>
          <w:sz w:val="24"/>
          <w:szCs w:val="24"/>
          <w:lang w:eastAsia="es-EC"/>
        </w:rPr>
        <w:t>,</w:t>
      </w:r>
      <w:r w:rsidRPr="00776BB4">
        <w:rPr>
          <w:rFonts w:ascii="Palatino Linotype" w:eastAsia="Times New Roman" w:hAnsi="Palatino Linotype" w:cs="Calibri"/>
          <w:b/>
          <w:bCs/>
          <w:sz w:val="24"/>
          <w:szCs w:val="24"/>
          <w:lang w:eastAsia="es-EC"/>
        </w:rPr>
        <w:t xml:space="preserve"> Dr. Inti </w:t>
      </w:r>
      <w:r w:rsidRPr="00776BB4">
        <w:rPr>
          <w:rFonts w:ascii="Palatino Linotype" w:eastAsia="Times New Roman" w:hAnsi="Palatino Linotype" w:cs="Calibri"/>
          <w:b/>
          <w:bCs/>
          <w:sz w:val="24"/>
          <w:szCs w:val="24"/>
          <w:lang w:eastAsia="es-EC"/>
        </w:rPr>
        <w:t>Andrés</w:t>
      </w:r>
      <w:r w:rsidRPr="00776BB4">
        <w:rPr>
          <w:rFonts w:ascii="Palatino Linotype" w:eastAsia="Times New Roman" w:hAnsi="Palatino Linotype" w:cs="Calibri"/>
          <w:b/>
          <w:bCs/>
          <w:sz w:val="24"/>
          <w:szCs w:val="24"/>
          <w:lang w:eastAsia="es-EC"/>
        </w:rPr>
        <w:t xml:space="preserve"> </w:t>
      </w:r>
      <w:proofErr w:type="spellStart"/>
      <w:r w:rsidRPr="00776BB4">
        <w:rPr>
          <w:rFonts w:ascii="Palatino Linotype" w:eastAsia="Times New Roman" w:hAnsi="Palatino Linotype" w:cs="Calibri"/>
          <w:b/>
          <w:bCs/>
          <w:sz w:val="24"/>
          <w:szCs w:val="24"/>
          <w:lang w:eastAsia="es-EC"/>
        </w:rPr>
        <w:t>Yumbay</w:t>
      </w:r>
      <w:proofErr w:type="spellEnd"/>
      <w:r w:rsidRPr="00776BB4">
        <w:rPr>
          <w:rFonts w:ascii="Palatino Linotype" w:eastAsia="Times New Roman" w:hAnsi="Palatino Linotype" w:cs="Calibri"/>
          <w:b/>
          <w:bCs/>
          <w:sz w:val="24"/>
          <w:szCs w:val="24"/>
          <w:lang w:eastAsia="es-EC"/>
        </w:rPr>
        <w:t xml:space="preserve"> </w:t>
      </w:r>
      <w:proofErr w:type="spellStart"/>
      <w:r w:rsidRPr="00776BB4">
        <w:rPr>
          <w:rFonts w:ascii="Palatino Linotype" w:eastAsia="Times New Roman" w:hAnsi="Palatino Linotype" w:cs="Calibri"/>
          <w:b/>
          <w:bCs/>
          <w:sz w:val="24"/>
          <w:szCs w:val="24"/>
          <w:lang w:eastAsia="es-EC"/>
        </w:rPr>
        <w:t>Taris</w:t>
      </w:r>
      <w:proofErr w:type="spellEnd"/>
      <w:r w:rsidRPr="00776BB4">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 secretario</w:t>
      </w:r>
      <w:r>
        <w:rPr>
          <w:rFonts w:ascii="Palatino Linotype" w:eastAsia="Times New Roman" w:hAnsi="Palatino Linotype" w:cs="Calibri"/>
          <w:sz w:val="24"/>
          <w:szCs w:val="24"/>
          <w:lang w:eastAsia="es-EC"/>
        </w:rPr>
        <w:t>, a</w:t>
      </w:r>
      <w:r w:rsidR="00DB377F" w:rsidRPr="00DB377F">
        <w:rPr>
          <w:rFonts w:ascii="Palatino Linotype" w:eastAsia="Times New Roman" w:hAnsi="Palatino Linotype" w:cs="Calibri"/>
          <w:sz w:val="24"/>
          <w:szCs w:val="24"/>
          <w:lang w:eastAsia="es-EC"/>
        </w:rPr>
        <w:t>gradecido reiterar a la comisión por el trabajo que han desarrollado cada uno de ustedes, compañeros, al revisar y acoger lo que debidamente se sustentó gracias al trabajo de nuestros técnicos</w:t>
      </w:r>
      <w:r>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omo manifesté hace un rato, se busca mejorar ciertas condiciones que garanticen el correcto funcionamiento de este proyecto de ordenanza que se había discutido en sesiones anteriores</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Agradecido de igual forma por todos los justificativos de informes que se nos hacen llegar para poder solventar nuestros argumentos en la sesión de consejo y reiterando mi compromiso de siempre trabajar en beneficio de la ciudad, mi voto es a favor.</w:t>
      </w:r>
    </w:p>
    <w:p w14:paraId="3C21729C" w14:textId="77777777" w:rsidR="00776BB4" w:rsidRDefault="00776BB4"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Gracias. Señor alcalde, una vez que he procedido a la votación respectiva, debo poner en conocimiento que el Consejo Municipal </w:t>
      </w:r>
      <w:r w:rsidRPr="00776BB4">
        <w:rPr>
          <w:rFonts w:ascii="Palatino Linotype" w:eastAsia="Times New Roman" w:hAnsi="Palatino Linotype" w:cs="Calibri"/>
          <w:b/>
          <w:bCs/>
          <w:sz w:val="24"/>
          <w:szCs w:val="24"/>
          <w:lang w:eastAsia="es-EC"/>
        </w:rPr>
        <w:t>RESUELVE</w:t>
      </w:r>
      <w:r w:rsidR="00DB377F" w:rsidRPr="00DB377F">
        <w:rPr>
          <w:rFonts w:ascii="Palatino Linotype" w:eastAsia="Times New Roman" w:hAnsi="Palatino Linotype" w:cs="Calibri"/>
          <w:sz w:val="24"/>
          <w:szCs w:val="24"/>
          <w:lang w:eastAsia="es-EC"/>
        </w:rPr>
        <w:t xml:space="preserve"> por unanimidad absoluta con siete votos a favor, que el Consejo se allane a las observaciones formuladas por el señor alcalde a la ordenanza que regula la aplicación, cobro y exoneración de contribución especial de mejoras </w:t>
      </w:r>
      <w:r>
        <w:rPr>
          <w:rFonts w:ascii="Palatino Linotype" w:eastAsia="Times New Roman" w:hAnsi="Palatino Linotype" w:cs="Calibri"/>
          <w:sz w:val="24"/>
          <w:szCs w:val="24"/>
          <w:lang w:eastAsia="es-EC"/>
        </w:rPr>
        <w:t xml:space="preserve">CEM </w:t>
      </w:r>
      <w:r w:rsidR="00DB377F" w:rsidRPr="00DB377F">
        <w:rPr>
          <w:rFonts w:ascii="Palatino Linotype" w:eastAsia="Times New Roman" w:hAnsi="Palatino Linotype" w:cs="Calibri"/>
          <w:sz w:val="24"/>
          <w:szCs w:val="24"/>
          <w:lang w:eastAsia="es-EC"/>
        </w:rPr>
        <w:t xml:space="preserve">en el Cantón </w:t>
      </w:r>
      <w:r w:rsidRPr="00DB377F">
        <w:rPr>
          <w:rFonts w:ascii="Palatino Linotype" w:eastAsia="Times New Roman" w:hAnsi="Palatino Linotype" w:cs="Calibri"/>
          <w:sz w:val="24"/>
          <w:szCs w:val="24"/>
          <w:lang w:eastAsia="es-EC"/>
        </w:rPr>
        <w:t>Guaranda</w:t>
      </w:r>
      <w:r w:rsidR="00DB377F" w:rsidRPr="00DB377F">
        <w:rPr>
          <w:rFonts w:ascii="Palatino Linotype" w:eastAsia="Times New Roman" w:hAnsi="Palatino Linotype" w:cs="Calibri"/>
          <w:sz w:val="24"/>
          <w:szCs w:val="24"/>
          <w:lang w:eastAsia="es-EC"/>
        </w:rPr>
        <w:t>, Provincia Bolívar</w:t>
      </w:r>
      <w:r>
        <w:rPr>
          <w:rFonts w:ascii="Palatino Linotype" w:eastAsia="Times New Roman" w:hAnsi="Palatino Linotype" w:cs="Calibri"/>
          <w:sz w:val="24"/>
          <w:szCs w:val="24"/>
          <w:lang w:eastAsia="es-EC"/>
        </w:rPr>
        <w:t>, h</w:t>
      </w:r>
      <w:r w:rsidR="00DB377F" w:rsidRPr="00DB377F">
        <w:rPr>
          <w:rFonts w:ascii="Palatino Linotype" w:eastAsia="Times New Roman" w:hAnsi="Palatino Linotype" w:cs="Calibri"/>
          <w:sz w:val="24"/>
          <w:szCs w:val="24"/>
          <w:lang w:eastAsia="es-EC"/>
        </w:rPr>
        <w:t>asta ahí la resolución que ha adoptado el Consejo Municipal, señor alcalde.</w:t>
      </w:r>
    </w:p>
    <w:p w14:paraId="5292AD23" w14:textId="77777777" w:rsidR="00A64177" w:rsidRDefault="00776BB4" w:rsidP="00DB377F">
      <w:pPr>
        <w:spacing w:before="240" w:line="240" w:lineRule="auto"/>
        <w:jc w:val="both"/>
        <w:rPr>
          <w:rFonts w:ascii="Palatino Linotype" w:eastAsia="Times New Roman" w:hAnsi="Palatino Linotype" w:cs="Calibri"/>
          <w:sz w:val="24"/>
          <w:szCs w:val="24"/>
          <w:lang w:eastAsia="es-EC"/>
        </w:rPr>
      </w:pPr>
      <w:r w:rsidRPr="00776BB4">
        <w:rPr>
          <w:rFonts w:ascii="Palatino Linotype" w:eastAsia="Times New Roman" w:hAnsi="Palatino Linotype" w:cs="Calibri"/>
          <w:b/>
          <w:bCs/>
          <w:sz w:val="24"/>
          <w:szCs w:val="24"/>
          <w:lang w:eastAsia="es-EC"/>
        </w:rPr>
        <w:lastRenderedPageBreak/>
        <w:t>Alcalde</w:t>
      </w:r>
      <w:r>
        <w:rPr>
          <w:rFonts w:ascii="Palatino Linotype" w:eastAsia="Times New Roman" w:hAnsi="Palatino Linotype" w:cs="Calibri"/>
          <w:b/>
          <w:bCs/>
          <w:sz w:val="24"/>
          <w:szCs w:val="24"/>
          <w:lang w:eastAsia="es-EC"/>
        </w:rPr>
        <w:t>,</w:t>
      </w:r>
      <w:r w:rsidRPr="00776BB4">
        <w:rPr>
          <w:rFonts w:ascii="Palatino Linotype" w:eastAsia="Times New Roman" w:hAnsi="Palatino Linotype" w:cs="Calibri"/>
          <w:b/>
          <w:bCs/>
          <w:sz w:val="24"/>
          <w:szCs w:val="24"/>
          <w:lang w:eastAsia="es-EC"/>
        </w:rPr>
        <w:t xml:space="preserve"> Dr. Inti Andrés </w:t>
      </w:r>
      <w:proofErr w:type="spellStart"/>
      <w:r w:rsidRPr="00776BB4">
        <w:rPr>
          <w:rFonts w:ascii="Palatino Linotype" w:eastAsia="Times New Roman" w:hAnsi="Palatino Linotype" w:cs="Calibri"/>
          <w:b/>
          <w:bCs/>
          <w:sz w:val="24"/>
          <w:szCs w:val="24"/>
          <w:lang w:eastAsia="es-EC"/>
        </w:rPr>
        <w:t>Yumbay</w:t>
      </w:r>
      <w:proofErr w:type="spellEnd"/>
      <w:r w:rsidRPr="00776BB4">
        <w:rPr>
          <w:rFonts w:ascii="Palatino Linotype" w:eastAsia="Times New Roman" w:hAnsi="Palatino Linotype" w:cs="Calibri"/>
          <w:b/>
          <w:bCs/>
          <w:sz w:val="24"/>
          <w:szCs w:val="24"/>
          <w:lang w:eastAsia="es-EC"/>
        </w:rPr>
        <w:t xml:space="preserve"> </w:t>
      </w:r>
      <w:proofErr w:type="spellStart"/>
      <w:r w:rsidRPr="00776BB4">
        <w:rPr>
          <w:rFonts w:ascii="Palatino Linotype" w:eastAsia="Times New Roman" w:hAnsi="Palatino Linotype" w:cs="Calibri"/>
          <w:b/>
          <w:bCs/>
          <w:sz w:val="24"/>
          <w:szCs w:val="24"/>
          <w:lang w:eastAsia="es-EC"/>
        </w:rPr>
        <w:t>Taris</w:t>
      </w:r>
      <w:proofErr w:type="spellEnd"/>
      <w:r w:rsidRPr="00776BB4">
        <w:rPr>
          <w:rFonts w:ascii="Palatino Linotype" w:eastAsia="Times New Roman" w:hAnsi="Palatino Linotype" w:cs="Calibri"/>
          <w:b/>
          <w:bCs/>
          <w:sz w:val="24"/>
          <w:szCs w:val="24"/>
          <w:lang w:eastAsia="es-EC"/>
        </w:rPr>
        <w:t>.-</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compañeros secretarios y compañeros concejales del primer consejo, que se proceda con la sanción correspondiente para que el presente proyecto de ordenanza entre en vigencia. Muchísimas gracias, compañero secretario</w:t>
      </w:r>
      <w:r w:rsidR="00A64177">
        <w:rPr>
          <w:rFonts w:ascii="Palatino Linotype" w:eastAsia="Times New Roman" w:hAnsi="Palatino Linotype" w:cs="Calibri"/>
          <w:sz w:val="24"/>
          <w:szCs w:val="24"/>
          <w:lang w:eastAsia="es-EC"/>
        </w:rPr>
        <w:t>, c</w:t>
      </w:r>
      <w:r w:rsidR="00DB377F" w:rsidRPr="00DB377F">
        <w:rPr>
          <w:rFonts w:ascii="Palatino Linotype" w:eastAsia="Times New Roman" w:hAnsi="Palatino Linotype" w:cs="Calibri"/>
          <w:sz w:val="24"/>
          <w:szCs w:val="24"/>
          <w:lang w:eastAsia="es-EC"/>
        </w:rPr>
        <w:t xml:space="preserve">ontinúe con el siguiente punto del orden del día. </w:t>
      </w:r>
    </w:p>
    <w:p w14:paraId="59C47BC1" w14:textId="77777777" w:rsidR="00A64177"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 xml:space="preserve">Procedo, señor alcalde. </w:t>
      </w:r>
    </w:p>
    <w:p w14:paraId="79F3BC69" w14:textId="77777777" w:rsidR="00A64177" w:rsidRDefault="00DB377F" w:rsidP="00A64177">
      <w:pPr>
        <w:pStyle w:val="Prrafodelista"/>
        <w:numPr>
          <w:ilvl w:val="0"/>
          <w:numId w:val="4"/>
        </w:numPr>
        <w:spacing w:before="240" w:line="240" w:lineRule="auto"/>
        <w:jc w:val="both"/>
        <w:rPr>
          <w:rFonts w:ascii="Palatino Linotype" w:eastAsia="Times New Roman" w:hAnsi="Palatino Linotype" w:cs="Calibri"/>
          <w:sz w:val="24"/>
          <w:szCs w:val="24"/>
          <w:lang w:eastAsia="es-EC"/>
        </w:rPr>
      </w:pPr>
      <w:r w:rsidRPr="00A64177">
        <w:rPr>
          <w:rFonts w:ascii="Palatino Linotype" w:eastAsia="Times New Roman" w:hAnsi="Palatino Linotype" w:cs="Calibri"/>
          <w:sz w:val="24"/>
          <w:szCs w:val="24"/>
          <w:lang w:eastAsia="es-EC"/>
        </w:rPr>
        <w:t>Conocimiento del memorando</w:t>
      </w:r>
      <w:r w:rsidR="00A64177">
        <w:rPr>
          <w:rFonts w:ascii="Palatino Linotype" w:eastAsia="Times New Roman" w:hAnsi="Palatino Linotype" w:cs="Calibri"/>
          <w:sz w:val="24"/>
          <w:szCs w:val="24"/>
          <w:lang w:eastAsia="es-EC"/>
        </w:rPr>
        <w:t xml:space="preserve"> No.</w:t>
      </w:r>
      <w:r w:rsidRPr="00A64177">
        <w:rPr>
          <w:rFonts w:ascii="Palatino Linotype" w:eastAsia="Times New Roman" w:hAnsi="Palatino Linotype" w:cs="Calibri"/>
          <w:sz w:val="24"/>
          <w:szCs w:val="24"/>
          <w:lang w:eastAsia="es-EC"/>
        </w:rPr>
        <w:t xml:space="preserve"> 2668-I</w:t>
      </w:r>
      <w:r w:rsidR="00A64177">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-A-GA</w:t>
      </w:r>
      <w:r w:rsidR="00A64177">
        <w:rPr>
          <w:rFonts w:ascii="Palatino Linotype" w:eastAsia="Times New Roman" w:hAnsi="Palatino Linotype" w:cs="Calibri"/>
          <w:sz w:val="24"/>
          <w:szCs w:val="24"/>
          <w:lang w:eastAsia="es-EC"/>
        </w:rPr>
        <w:t>D</w:t>
      </w:r>
      <w:r w:rsidRPr="00A64177">
        <w:rPr>
          <w:rFonts w:ascii="Palatino Linotype" w:eastAsia="Times New Roman" w:hAnsi="Palatino Linotype" w:cs="Calibri"/>
          <w:sz w:val="24"/>
          <w:szCs w:val="24"/>
          <w:lang w:eastAsia="es-EC"/>
        </w:rPr>
        <w:t xml:space="preserve">CG-2025 de 15 de diciembre del 2025, suscrito por el doctor Inti </w:t>
      </w:r>
      <w:proofErr w:type="spellStart"/>
      <w:r w:rsidRPr="00A64177">
        <w:rPr>
          <w:rFonts w:ascii="Palatino Linotype" w:eastAsia="Times New Roman" w:hAnsi="Palatino Linotype" w:cs="Calibri"/>
          <w:sz w:val="24"/>
          <w:szCs w:val="24"/>
          <w:lang w:eastAsia="es-EC"/>
        </w:rPr>
        <w:t>Yumbay</w:t>
      </w:r>
      <w:proofErr w:type="spellEnd"/>
      <w:r w:rsidRPr="00A64177">
        <w:rPr>
          <w:rFonts w:ascii="Palatino Linotype" w:eastAsia="Times New Roman" w:hAnsi="Palatino Linotype" w:cs="Calibri"/>
          <w:sz w:val="24"/>
          <w:szCs w:val="24"/>
          <w:lang w:eastAsia="es-EC"/>
        </w:rPr>
        <w:t xml:space="preserve"> </w:t>
      </w:r>
      <w:proofErr w:type="spellStart"/>
      <w:r w:rsidRPr="00A64177">
        <w:rPr>
          <w:rFonts w:ascii="Palatino Linotype" w:eastAsia="Times New Roman" w:hAnsi="Palatino Linotype" w:cs="Calibri"/>
          <w:sz w:val="24"/>
          <w:szCs w:val="24"/>
          <w:lang w:eastAsia="es-EC"/>
        </w:rPr>
        <w:t>Taris</w:t>
      </w:r>
      <w:proofErr w:type="spellEnd"/>
      <w:r w:rsidRPr="00A64177">
        <w:rPr>
          <w:rFonts w:ascii="Palatino Linotype" w:eastAsia="Times New Roman" w:hAnsi="Palatino Linotype" w:cs="Calibri"/>
          <w:sz w:val="24"/>
          <w:szCs w:val="24"/>
          <w:lang w:eastAsia="es-EC"/>
        </w:rPr>
        <w:t xml:space="preserve">, alcalde del Cantón </w:t>
      </w:r>
      <w:r w:rsidR="00A64177" w:rsidRPr="00A64177">
        <w:rPr>
          <w:rFonts w:ascii="Palatino Linotype" w:eastAsia="Times New Roman" w:hAnsi="Palatino Linotype" w:cs="Calibri"/>
          <w:sz w:val="24"/>
          <w:szCs w:val="24"/>
          <w:lang w:eastAsia="es-EC"/>
        </w:rPr>
        <w:t>Guaranda</w:t>
      </w:r>
      <w:r w:rsidRPr="00A64177">
        <w:rPr>
          <w:rFonts w:ascii="Palatino Linotype" w:eastAsia="Times New Roman" w:hAnsi="Palatino Linotype" w:cs="Calibri"/>
          <w:sz w:val="24"/>
          <w:szCs w:val="24"/>
          <w:lang w:eastAsia="es-EC"/>
        </w:rPr>
        <w:t xml:space="preserve">, respecto a la autorización del uso de vacaciones del concejal magíster Maico Vinicio </w:t>
      </w:r>
      <w:proofErr w:type="spellStart"/>
      <w:r w:rsidRPr="00A64177">
        <w:rPr>
          <w:rFonts w:ascii="Palatino Linotype" w:eastAsia="Times New Roman" w:hAnsi="Palatino Linotype" w:cs="Calibri"/>
          <w:sz w:val="24"/>
          <w:szCs w:val="24"/>
          <w:lang w:eastAsia="es-EC"/>
        </w:rPr>
        <w:t>A</w:t>
      </w:r>
      <w:r w:rsidR="00A64177">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mé</w:t>
      </w:r>
      <w:proofErr w:type="spellEnd"/>
      <w:r w:rsidRPr="00A64177">
        <w:rPr>
          <w:rFonts w:ascii="Palatino Linotype" w:eastAsia="Times New Roman" w:hAnsi="Palatino Linotype" w:cs="Calibri"/>
          <w:sz w:val="24"/>
          <w:szCs w:val="24"/>
          <w:lang w:eastAsia="es-EC"/>
        </w:rPr>
        <w:t xml:space="preserve"> </w:t>
      </w:r>
      <w:proofErr w:type="spellStart"/>
      <w:r w:rsidRPr="00A64177">
        <w:rPr>
          <w:rFonts w:ascii="Palatino Linotype" w:eastAsia="Times New Roman" w:hAnsi="Palatino Linotype" w:cs="Calibri"/>
          <w:sz w:val="24"/>
          <w:szCs w:val="24"/>
          <w:lang w:eastAsia="es-EC"/>
        </w:rPr>
        <w:t>A</w:t>
      </w:r>
      <w:r w:rsidR="00A64177">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mé.</w:t>
      </w:r>
      <w:proofErr w:type="spellEnd"/>
    </w:p>
    <w:p w14:paraId="6CD92D3A" w14:textId="5BCA9A54" w:rsidR="00DB377F" w:rsidRPr="00DB377F"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A64177">
        <w:rPr>
          <w:rFonts w:ascii="Palatino Linotype" w:eastAsia="Times New Roman" w:hAnsi="Palatino Linotype" w:cs="Calibri"/>
          <w:sz w:val="24"/>
          <w:szCs w:val="24"/>
          <w:lang w:eastAsia="es-EC"/>
        </w:rPr>
        <w:t xml:space="preserve">Muchas gracias, compañero secretario. Por favor, dar lectura al memorando </w:t>
      </w:r>
      <w:r>
        <w:rPr>
          <w:rFonts w:ascii="Palatino Linotype" w:eastAsia="Times New Roman" w:hAnsi="Palatino Linotype" w:cs="Calibri"/>
          <w:sz w:val="24"/>
          <w:szCs w:val="24"/>
          <w:lang w:eastAsia="es-EC"/>
        </w:rPr>
        <w:t>No.</w:t>
      </w:r>
      <w:r w:rsidR="00DB377F" w:rsidRPr="00A64177">
        <w:rPr>
          <w:rFonts w:ascii="Palatino Linotype" w:eastAsia="Times New Roman" w:hAnsi="Palatino Linotype" w:cs="Calibri"/>
          <w:sz w:val="24"/>
          <w:szCs w:val="24"/>
          <w:lang w:eastAsia="es-EC"/>
        </w:rPr>
        <w:t xml:space="preserve"> 2668-I</w:t>
      </w:r>
      <w:r>
        <w:rPr>
          <w:rFonts w:ascii="Palatino Linotype" w:eastAsia="Times New Roman" w:hAnsi="Palatino Linotype" w:cs="Calibri"/>
          <w:sz w:val="24"/>
          <w:szCs w:val="24"/>
          <w:lang w:eastAsia="es-EC"/>
        </w:rPr>
        <w:t>Y</w:t>
      </w:r>
      <w:r w:rsidR="00DB377F" w:rsidRPr="00A64177">
        <w:rPr>
          <w:rFonts w:ascii="Palatino Linotype" w:eastAsia="Times New Roman" w:hAnsi="Palatino Linotype" w:cs="Calibri"/>
          <w:sz w:val="24"/>
          <w:szCs w:val="24"/>
          <w:lang w:eastAsia="es-EC"/>
        </w:rPr>
        <w:t>-A-GA</w:t>
      </w:r>
      <w:r>
        <w:rPr>
          <w:rFonts w:ascii="Palatino Linotype" w:eastAsia="Times New Roman" w:hAnsi="Palatino Linotype" w:cs="Calibri"/>
          <w:sz w:val="24"/>
          <w:szCs w:val="24"/>
          <w:lang w:eastAsia="es-EC"/>
        </w:rPr>
        <w:t>D</w:t>
      </w:r>
      <w:r w:rsidR="00DB377F" w:rsidRPr="00A64177">
        <w:rPr>
          <w:rFonts w:ascii="Palatino Linotype" w:eastAsia="Times New Roman" w:hAnsi="Palatino Linotype" w:cs="Calibri"/>
          <w:sz w:val="24"/>
          <w:szCs w:val="24"/>
          <w:lang w:eastAsia="es-EC"/>
        </w:rPr>
        <w:t>CG-2025 para conocimiento del pleno del consejo.</w:t>
      </w:r>
    </w:p>
    <w:p w14:paraId="3D93174C" w14:textId="36013ED4" w:rsidR="00A64177"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 xml:space="preserve">Con su autorización, señor alcalde, procedo a la lectura del memorando </w:t>
      </w:r>
      <w:r>
        <w:rPr>
          <w:rFonts w:ascii="Palatino Linotype" w:eastAsia="Times New Roman" w:hAnsi="Palatino Linotype" w:cs="Calibri"/>
          <w:sz w:val="24"/>
          <w:szCs w:val="24"/>
          <w:lang w:eastAsia="es-EC"/>
        </w:rPr>
        <w:t>No.</w:t>
      </w:r>
      <w:r w:rsidRPr="00A64177">
        <w:rPr>
          <w:rFonts w:ascii="Palatino Linotype" w:eastAsia="Times New Roman" w:hAnsi="Palatino Linotype" w:cs="Calibri"/>
          <w:sz w:val="24"/>
          <w:szCs w:val="24"/>
          <w:lang w:eastAsia="es-EC"/>
        </w:rPr>
        <w:t xml:space="preserve"> 2668-I</w:t>
      </w:r>
      <w:r>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-A-GA</w:t>
      </w:r>
      <w:r>
        <w:rPr>
          <w:rFonts w:ascii="Palatino Linotype" w:eastAsia="Times New Roman" w:hAnsi="Palatino Linotype" w:cs="Calibri"/>
          <w:sz w:val="24"/>
          <w:szCs w:val="24"/>
          <w:lang w:eastAsia="es-EC"/>
        </w:rPr>
        <w:t>D</w:t>
      </w:r>
      <w:r w:rsidRPr="00A64177">
        <w:rPr>
          <w:rFonts w:ascii="Palatino Linotype" w:eastAsia="Times New Roman" w:hAnsi="Palatino Linotype" w:cs="Calibri"/>
          <w:sz w:val="24"/>
          <w:szCs w:val="24"/>
          <w:lang w:eastAsia="es-EC"/>
        </w:rPr>
        <w:t xml:space="preserve">CG-2025 </w:t>
      </w:r>
      <w:r w:rsidR="00DB377F" w:rsidRPr="00DB377F">
        <w:rPr>
          <w:rFonts w:ascii="Palatino Linotype" w:eastAsia="Times New Roman" w:hAnsi="Palatino Linotype" w:cs="Calibri"/>
          <w:sz w:val="24"/>
          <w:szCs w:val="24"/>
          <w:lang w:eastAsia="es-EC"/>
        </w:rPr>
        <w:t>de 15 de diciembre del 2025. En atención al memorando número 031-CM-GA</w:t>
      </w:r>
      <w:r>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 xml:space="preserve">CG de 11 de diciembre del 2025, se autoriza el uso de sus vacaciones desde el 15 al 29 de diciembre del 2025 y la subrogación de funciones a la concejal alterna doctora Estefanía Chochos en las fechas indicadas. Además, la notificación a la concejal alterna lo realizará el secretario de consejo encargado, </w:t>
      </w:r>
      <w:r w:rsidRPr="00DB377F">
        <w:rPr>
          <w:rFonts w:ascii="Palatino Linotype" w:eastAsia="Times New Roman" w:hAnsi="Palatino Linotype" w:cs="Calibri"/>
          <w:sz w:val="24"/>
          <w:szCs w:val="24"/>
          <w:lang w:eastAsia="es-EC"/>
        </w:rPr>
        <w:t>sírvase</w:t>
      </w:r>
      <w:r w:rsidR="00DB377F" w:rsidRPr="00DB377F">
        <w:rPr>
          <w:rFonts w:ascii="Palatino Linotype" w:eastAsia="Times New Roman" w:hAnsi="Palatino Linotype" w:cs="Calibri"/>
          <w:sz w:val="24"/>
          <w:szCs w:val="24"/>
          <w:lang w:eastAsia="es-EC"/>
        </w:rPr>
        <w:t xml:space="preserve"> proceder conforme la normativa legal vigente</w:t>
      </w:r>
      <w:r>
        <w:rPr>
          <w:rFonts w:ascii="Palatino Linotype" w:eastAsia="Times New Roman" w:hAnsi="Palatino Linotype" w:cs="Calibri"/>
          <w:sz w:val="24"/>
          <w:szCs w:val="24"/>
          <w:lang w:eastAsia="es-EC"/>
        </w:rPr>
        <w:t>, e</w:t>
      </w:r>
      <w:r w:rsidR="00DB377F" w:rsidRPr="00DB377F">
        <w:rPr>
          <w:rFonts w:ascii="Palatino Linotype" w:eastAsia="Times New Roman" w:hAnsi="Palatino Linotype" w:cs="Calibri"/>
          <w:sz w:val="24"/>
          <w:szCs w:val="24"/>
          <w:lang w:eastAsia="es-EC"/>
        </w:rPr>
        <w:t xml:space="preserve">l documento está suscrito por el doctor </w:t>
      </w:r>
      <w:r w:rsidRPr="00A64177">
        <w:rPr>
          <w:rFonts w:ascii="Palatino Linotype" w:eastAsia="Times New Roman" w:hAnsi="Palatino Linotype" w:cs="Calibri"/>
          <w:sz w:val="24"/>
          <w:szCs w:val="24"/>
          <w:lang w:eastAsia="es-EC"/>
        </w:rPr>
        <w:t xml:space="preserve">Inti Andrés </w:t>
      </w:r>
      <w:proofErr w:type="spellStart"/>
      <w:r w:rsidRPr="00A64177">
        <w:rPr>
          <w:rFonts w:ascii="Palatino Linotype" w:eastAsia="Times New Roman" w:hAnsi="Palatino Linotype" w:cs="Calibri"/>
          <w:sz w:val="24"/>
          <w:szCs w:val="24"/>
          <w:lang w:eastAsia="es-EC"/>
        </w:rPr>
        <w:t>Yumbay</w:t>
      </w:r>
      <w:proofErr w:type="spellEnd"/>
      <w:r w:rsidRPr="00A64177">
        <w:rPr>
          <w:rFonts w:ascii="Palatino Linotype" w:eastAsia="Times New Roman" w:hAnsi="Palatino Linotype" w:cs="Calibri"/>
          <w:sz w:val="24"/>
          <w:szCs w:val="24"/>
          <w:lang w:eastAsia="es-EC"/>
        </w:rPr>
        <w:t xml:space="preserve"> </w:t>
      </w:r>
      <w:proofErr w:type="spellStart"/>
      <w:r w:rsidRPr="00A64177">
        <w:rPr>
          <w:rFonts w:ascii="Palatino Linotype" w:eastAsia="Times New Roman" w:hAnsi="Palatino Linotype" w:cs="Calibri"/>
          <w:sz w:val="24"/>
          <w:szCs w:val="24"/>
          <w:lang w:eastAsia="es-EC"/>
        </w:rPr>
        <w:t>Taris</w:t>
      </w:r>
      <w:proofErr w:type="spellEnd"/>
      <w:r>
        <w:rPr>
          <w:rFonts w:ascii="Palatino Linotype" w:eastAsia="Times New Roman" w:hAnsi="Palatino Linotype" w:cs="Calibri"/>
          <w:sz w:val="24"/>
          <w:szCs w:val="24"/>
          <w:lang w:eastAsia="es-EC"/>
        </w:rPr>
        <w:t>.</w:t>
      </w:r>
    </w:p>
    <w:p w14:paraId="39BEA055" w14:textId="77777777" w:rsidR="00A64177"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Muchas gracias, compañero secretario. Esperando que el señor concejal disfrute de sus vacaciones que por ley </w:t>
      </w:r>
      <w:r w:rsidRPr="00DB377F">
        <w:rPr>
          <w:rFonts w:ascii="Palatino Linotype" w:eastAsia="Times New Roman" w:hAnsi="Palatino Linotype" w:cs="Calibri"/>
          <w:sz w:val="24"/>
          <w:szCs w:val="24"/>
          <w:lang w:eastAsia="es-EC"/>
        </w:rPr>
        <w:t>les</w:t>
      </w:r>
      <w:r w:rsidR="00DB377F" w:rsidRPr="00DB377F">
        <w:rPr>
          <w:rFonts w:ascii="Palatino Linotype" w:eastAsia="Times New Roman" w:hAnsi="Palatino Linotype" w:cs="Calibri"/>
          <w:sz w:val="24"/>
          <w:szCs w:val="24"/>
          <w:lang w:eastAsia="es-EC"/>
        </w:rPr>
        <w:t xml:space="preserve"> corresponden junto a sus seres queridos</w:t>
      </w:r>
      <w:r>
        <w:rPr>
          <w:rFonts w:ascii="Palatino Linotype" w:eastAsia="Times New Roman" w:hAnsi="Palatino Linotype" w:cs="Calibri"/>
          <w:sz w:val="24"/>
          <w:szCs w:val="24"/>
          <w:lang w:eastAsia="es-EC"/>
        </w:rPr>
        <w:t>, d</w:t>
      </w:r>
      <w:r w:rsidR="00DB377F" w:rsidRPr="00DB377F">
        <w:rPr>
          <w:rFonts w:ascii="Palatino Linotype" w:eastAsia="Times New Roman" w:hAnsi="Palatino Linotype" w:cs="Calibri"/>
          <w:sz w:val="24"/>
          <w:szCs w:val="24"/>
          <w:lang w:eastAsia="es-EC"/>
        </w:rPr>
        <w:t xml:space="preserve">e igual forma que mientras esté subrogando funciones, la concejal Estefanía Chochos deseará lo mejor en beneficio de las decisiones que se tomen en pleno del consejo por el bienestar de la ciudad. Muchísimas gracias, compañero secretario. Se ha puesto en conocimiento el pleno del consejo el memorándum </w:t>
      </w:r>
      <w:r>
        <w:rPr>
          <w:rFonts w:ascii="Palatino Linotype" w:eastAsia="Times New Roman" w:hAnsi="Palatino Linotype" w:cs="Calibri"/>
          <w:sz w:val="24"/>
          <w:szCs w:val="24"/>
          <w:lang w:eastAsia="es-EC"/>
        </w:rPr>
        <w:t>No.</w:t>
      </w:r>
      <w:r w:rsidRPr="00A64177">
        <w:rPr>
          <w:rFonts w:ascii="Palatino Linotype" w:eastAsia="Times New Roman" w:hAnsi="Palatino Linotype" w:cs="Calibri"/>
          <w:sz w:val="24"/>
          <w:szCs w:val="24"/>
          <w:lang w:eastAsia="es-EC"/>
        </w:rPr>
        <w:t xml:space="preserve"> 2668-I</w:t>
      </w:r>
      <w:r>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-A-GA</w:t>
      </w:r>
      <w:r>
        <w:rPr>
          <w:rFonts w:ascii="Palatino Linotype" w:eastAsia="Times New Roman" w:hAnsi="Palatino Linotype" w:cs="Calibri"/>
          <w:sz w:val="24"/>
          <w:szCs w:val="24"/>
          <w:lang w:eastAsia="es-EC"/>
        </w:rPr>
        <w:t>D</w:t>
      </w:r>
      <w:r w:rsidRPr="00A64177">
        <w:rPr>
          <w:rFonts w:ascii="Palatino Linotype" w:eastAsia="Times New Roman" w:hAnsi="Palatino Linotype" w:cs="Calibri"/>
          <w:sz w:val="24"/>
          <w:szCs w:val="24"/>
          <w:lang w:eastAsia="es-EC"/>
        </w:rPr>
        <w:t>CG-2025</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del uso de vacaciones del concejal magíster Marco Vinicio </w:t>
      </w:r>
      <w:proofErr w:type="spellStart"/>
      <w:r>
        <w:rPr>
          <w:rFonts w:ascii="Palatino Linotype" w:eastAsia="Times New Roman" w:hAnsi="Palatino Linotype" w:cs="Calibri"/>
          <w:sz w:val="24"/>
          <w:szCs w:val="24"/>
          <w:lang w:eastAsia="es-EC"/>
        </w:rPr>
        <w:t>Ayme</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Ayme</w:t>
      </w:r>
      <w:proofErr w:type="spellEnd"/>
      <w:r>
        <w:rPr>
          <w:rFonts w:ascii="Palatino Linotype" w:eastAsia="Times New Roman" w:hAnsi="Palatino Linotype" w:cs="Calibri"/>
          <w:sz w:val="24"/>
          <w:szCs w:val="24"/>
          <w:lang w:eastAsia="es-EC"/>
        </w:rPr>
        <w:t>, p</w:t>
      </w:r>
      <w:r w:rsidR="00DB377F" w:rsidRPr="00DB377F">
        <w:rPr>
          <w:rFonts w:ascii="Palatino Linotype" w:eastAsia="Times New Roman" w:hAnsi="Palatino Linotype" w:cs="Calibri"/>
          <w:sz w:val="24"/>
          <w:szCs w:val="24"/>
          <w:lang w:eastAsia="es-EC"/>
        </w:rPr>
        <w:t>or favor, compañero secretario, continúe con el siguiente punto del orden del día.</w:t>
      </w:r>
    </w:p>
    <w:p w14:paraId="775E1964" w14:textId="77777777" w:rsidR="00A64177"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 xml:space="preserve">Antes de continuar con el siguiente punto, señor alcalde, me permito tomar nota de que el consejo municipal abocó conocimiento del memorándum </w:t>
      </w:r>
      <w:r>
        <w:rPr>
          <w:rFonts w:ascii="Palatino Linotype" w:eastAsia="Times New Roman" w:hAnsi="Palatino Linotype" w:cs="Calibri"/>
          <w:sz w:val="24"/>
          <w:szCs w:val="24"/>
          <w:lang w:eastAsia="es-EC"/>
        </w:rPr>
        <w:t xml:space="preserve">No. </w:t>
      </w:r>
      <w:r w:rsidR="00DB377F" w:rsidRPr="00DB377F">
        <w:rPr>
          <w:rFonts w:ascii="Palatino Linotype" w:eastAsia="Times New Roman" w:hAnsi="Palatino Linotype" w:cs="Calibri"/>
          <w:sz w:val="24"/>
          <w:szCs w:val="24"/>
          <w:lang w:eastAsia="es-EC"/>
        </w:rPr>
        <w:t>2668 I</w:t>
      </w:r>
      <w:r>
        <w:rPr>
          <w:rFonts w:ascii="Palatino Linotype" w:eastAsia="Times New Roman" w:hAnsi="Palatino Linotype" w:cs="Calibri"/>
          <w:sz w:val="24"/>
          <w:szCs w:val="24"/>
          <w:lang w:eastAsia="es-EC"/>
        </w:rPr>
        <w:t>Y</w:t>
      </w:r>
      <w:r w:rsidR="00DB377F" w:rsidRPr="00DB377F">
        <w:rPr>
          <w:rFonts w:ascii="Palatino Linotype" w:eastAsia="Times New Roman" w:hAnsi="Palatino Linotype" w:cs="Calibri"/>
          <w:sz w:val="24"/>
          <w:szCs w:val="24"/>
          <w:lang w:eastAsia="es-EC"/>
        </w:rPr>
        <w:t>-A-GA</w:t>
      </w:r>
      <w:r>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CG-2025 de 15 de diciembre del 2025, suscrito por el doctor Inti</w:t>
      </w:r>
      <w:r>
        <w:rPr>
          <w:rFonts w:ascii="Palatino Linotype" w:eastAsia="Times New Roman" w:hAnsi="Palatino Linotype" w:cs="Calibri"/>
          <w:sz w:val="24"/>
          <w:szCs w:val="24"/>
          <w:lang w:eastAsia="es-EC"/>
        </w:rPr>
        <w:t xml:space="preserve"> Andrés </w:t>
      </w:r>
      <w:proofErr w:type="spellStart"/>
      <w:r>
        <w:rPr>
          <w:rFonts w:ascii="Palatino Linotype" w:eastAsia="Times New Roman" w:hAnsi="Palatino Linotype" w:cs="Calibri"/>
          <w:sz w:val="24"/>
          <w:szCs w:val="24"/>
          <w:lang w:eastAsia="es-EC"/>
        </w:rPr>
        <w:t>Yumbay</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Taris</w:t>
      </w:r>
      <w:proofErr w:type="spellEnd"/>
      <w:r w:rsidR="00DB377F" w:rsidRPr="00DB377F">
        <w:rPr>
          <w:rFonts w:ascii="Palatino Linotype" w:eastAsia="Times New Roman" w:hAnsi="Palatino Linotype" w:cs="Calibri"/>
          <w:sz w:val="24"/>
          <w:szCs w:val="24"/>
          <w:lang w:eastAsia="es-EC"/>
        </w:rPr>
        <w:t xml:space="preserve">, alcalde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respecto de la autorización del uso de vacaciones del concejal magíster Marco Vinicio M. Procedo, señor alcalde, con el cuarto y último punto.</w:t>
      </w:r>
    </w:p>
    <w:p w14:paraId="474DB764" w14:textId="7F6A830D" w:rsidR="00DB377F" w:rsidRPr="00A64177" w:rsidRDefault="00DB377F" w:rsidP="00A64177">
      <w:pPr>
        <w:pStyle w:val="Prrafodelista"/>
        <w:numPr>
          <w:ilvl w:val="0"/>
          <w:numId w:val="4"/>
        </w:numPr>
        <w:spacing w:before="240" w:line="240" w:lineRule="auto"/>
        <w:jc w:val="both"/>
        <w:rPr>
          <w:rFonts w:ascii="Palatino Linotype" w:eastAsia="Times New Roman" w:hAnsi="Palatino Linotype" w:cs="Calibri"/>
          <w:sz w:val="24"/>
          <w:szCs w:val="24"/>
          <w:lang w:eastAsia="es-EC"/>
        </w:rPr>
      </w:pPr>
      <w:r w:rsidRPr="00A64177">
        <w:rPr>
          <w:rFonts w:ascii="Palatino Linotype" w:eastAsia="Times New Roman" w:hAnsi="Palatino Linotype" w:cs="Calibri"/>
          <w:sz w:val="24"/>
          <w:szCs w:val="24"/>
          <w:lang w:eastAsia="es-EC"/>
        </w:rPr>
        <w:lastRenderedPageBreak/>
        <w:t>Conocimiento del memorándum número 2669 I</w:t>
      </w:r>
      <w:r w:rsidR="00A64177">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-A-GA</w:t>
      </w:r>
      <w:r w:rsidR="00A64177">
        <w:rPr>
          <w:rFonts w:ascii="Palatino Linotype" w:eastAsia="Times New Roman" w:hAnsi="Palatino Linotype" w:cs="Calibri"/>
          <w:sz w:val="24"/>
          <w:szCs w:val="24"/>
          <w:lang w:eastAsia="es-EC"/>
        </w:rPr>
        <w:t>D</w:t>
      </w:r>
      <w:r w:rsidRPr="00A64177">
        <w:rPr>
          <w:rFonts w:ascii="Palatino Linotype" w:eastAsia="Times New Roman" w:hAnsi="Palatino Linotype" w:cs="Calibri"/>
          <w:sz w:val="24"/>
          <w:szCs w:val="24"/>
          <w:lang w:eastAsia="es-EC"/>
        </w:rPr>
        <w:t xml:space="preserve">CG-2025 de 15 de diciembre del 2025, suscrito por el doctor Inti </w:t>
      </w:r>
      <w:r w:rsidR="00A64177">
        <w:rPr>
          <w:rFonts w:ascii="Palatino Linotype" w:eastAsia="Times New Roman" w:hAnsi="Palatino Linotype" w:cs="Calibri"/>
          <w:sz w:val="24"/>
          <w:szCs w:val="24"/>
          <w:lang w:eastAsia="es-EC"/>
        </w:rPr>
        <w:t xml:space="preserve">Andrés </w:t>
      </w:r>
      <w:proofErr w:type="spellStart"/>
      <w:r w:rsidR="00A64177">
        <w:rPr>
          <w:rFonts w:ascii="Palatino Linotype" w:eastAsia="Times New Roman" w:hAnsi="Palatino Linotype" w:cs="Calibri"/>
          <w:sz w:val="24"/>
          <w:szCs w:val="24"/>
          <w:lang w:eastAsia="es-EC"/>
        </w:rPr>
        <w:t>Yumbay</w:t>
      </w:r>
      <w:proofErr w:type="spellEnd"/>
      <w:r w:rsidR="00A64177">
        <w:rPr>
          <w:rFonts w:ascii="Palatino Linotype" w:eastAsia="Times New Roman" w:hAnsi="Palatino Linotype" w:cs="Calibri"/>
          <w:sz w:val="24"/>
          <w:szCs w:val="24"/>
          <w:lang w:eastAsia="es-EC"/>
        </w:rPr>
        <w:t xml:space="preserve"> </w:t>
      </w:r>
      <w:proofErr w:type="spellStart"/>
      <w:r w:rsidR="00A64177">
        <w:rPr>
          <w:rFonts w:ascii="Palatino Linotype" w:eastAsia="Times New Roman" w:hAnsi="Palatino Linotype" w:cs="Calibri"/>
          <w:sz w:val="24"/>
          <w:szCs w:val="24"/>
          <w:lang w:eastAsia="es-EC"/>
        </w:rPr>
        <w:t>Taris</w:t>
      </w:r>
      <w:proofErr w:type="spellEnd"/>
      <w:r w:rsidRPr="00A64177">
        <w:rPr>
          <w:rFonts w:ascii="Palatino Linotype" w:eastAsia="Times New Roman" w:hAnsi="Palatino Linotype" w:cs="Calibri"/>
          <w:sz w:val="24"/>
          <w:szCs w:val="24"/>
          <w:lang w:eastAsia="es-EC"/>
        </w:rPr>
        <w:t xml:space="preserve">, alcalde del Cantón </w:t>
      </w:r>
      <w:r w:rsidR="00A64177" w:rsidRPr="00A64177">
        <w:rPr>
          <w:rFonts w:ascii="Palatino Linotype" w:eastAsia="Times New Roman" w:hAnsi="Palatino Linotype" w:cs="Calibri"/>
          <w:sz w:val="24"/>
          <w:szCs w:val="24"/>
          <w:lang w:eastAsia="es-EC"/>
        </w:rPr>
        <w:t>Guaranda</w:t>
      </w:r>
      <w:r w:rsidRPr="00A64177">
        <w:rPr>
          <w:rFonts w:ascii="Palatino Linotype" w:eastAsia="Times New Roman" w:hAnsi="Palatino Linotype" w:cs="Calibri"/>
          <w:sz w:val="24"/>
          <w:szCs w:val="24"/>
          <w:lang w:eastAsia="es-EC"/>
        </w:rPr>
        <w:t>, respecto a la autorización del uso de vacaciones de la concejal magíster Carolina Calero.</w:t>
      </w:r>
    </w:p>
    <w:p w14:paraId="0B81463B" w14:textId="77777777" w:rsidR="00DB377F" w:rsidRPr="00DB377F" w:rsidRDefault="00DB377F" w:rsidP="00DB377F">
      <w:pPr>
        <w:spacing w:before="240" w:line="240" w:lineRule="auto"/>
        <w:jc w:val="both"/>
        <w:rPr>
          <w:rFonts w:ascii="Palatino Linotype" w:eastAsia="Times New Roman" w:hAnsi="Palatino Linotype" w:cs="Calibri"/>
          <w:sz w:val="24"/>
          <w:szCs w:val="24"/>
          <w:lang w:eastAsia="es-EC"/>
        </w:rPr>
      </w:pPr>
    </w:p>
    <w:p w14:paraId="7970032C" w14:textId="7B70B3AA" w:rsidR="00DB377F" w:rsidRPr="00DB377F"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Muchísimas gracias, compañero secretario. De igual forma, compañero secretario, dispóngase a dar lectura del memorándum </w:t>
      </w:r>
      <w:r w:rsidRPr="00A64177">
        <w:rPr>
          <w:rFonts w:ascii="Palatino Linotype" w:eastAsia="Times New Roman" w:hAnsi="Palatino Linotype" w:cs="Calibri"/>
          <w:sz w:val="24"/>
          <w:szCs w:val="24"/>
          <w:lang w:eastAsia="es-EC"/>
        </w:rPr>
        <w:t>2669 I</w:t>
      </w:r>
      <w:r>
        <w:rPr>
          <w:rFonts w:ascii="Palatino Linotype" w:eastAsia="Times New Roman" w:hAnsi="Palatino Linotype" w:cs="Calibri"/>
          <w:sz w:val="24"/>
          <w:szCs w:val="24"/>
          <w:lang w:eastAsia="es-EC"/>
        </w:rPr>
        <w:t>Y</w:t>
      </w:r>
      <w:r w:rsidRPr="00A64177">
        <w:rPr>
          <w:rFonts w:ascii="Palatino Linotype" w:eastAsia="Times New Roman" w:hAnsi="Palatino Linotype" w:cs="Calibri"/>
          <w:sz w:val="24"/>
          <w:szCs w:val="24"/>
          <w:lang w:eastAsia="es-EC"/>
        </w:rPr>
        <w:t>-A-GA</w:t>
      </w:r>
      <w:r>
        <w:rPr>
          <w:rFonts w:ascii="Palatino Linotype" w:eastAsia="Times New Roman" w:hAnsi="Palatino Linotype" w:cs="Calibri"/>
          <w:sz w:val="24"/>
          <w:szCs w:val="24"/>
          <w:lang w:eastAsia="es-EC"/>
        </w:rPr>
        <w:t>D</w:t>
      </w:r>
      <w:r w:rsidRPr="00A64177">
        <w:rPr>
          <w:rFonts w:ascii="Palatino Linotype" w:eastAsia="Times New Roman" w:hAnsi="Palatino Linotype" w:cs="Calibri"/>
          <w:sz w:val="24"/>
          <w:szCs w:val="24"/>
          <w:lang w:eastAsia="es-EC"/>
        </w:rPr>
        <w:t xml:space="preserve">CG-2025 </w:t>
      </w:r>
      <w:r w:rsidR="00DB377F" w:rsidRPr="00DB377F">
        <w:rPr>
          <w:rFonts w:ascii="Palatino Linotype" w:eastAsia="Times New Roman" w:hAnsi="Palatino Linotype" w:cs="Calibri"/>
          <w:sz w:val="24"/>
          <w:szCs w:val="24"/>
          <w:lang w:eastAsia="es-EC"/>
        </w:rPr>
        <w:t>sobre la autorización de uso de vacaciones de la concejal magíster Carolina Calero. Adelante, compañero secretario.</w:t>
      </w:r>
    </w:p>
    <w:p w14:paraId="5744077E" w14:textId="77777777" w:rsidR="00C70F3A" w:rsidRDefault="00A64177"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w:t>
      </w:r>
      <w:r w:rsidR="00C70F3A">
        <w:rPr>
          <w:rFonts w:ascii="Palatino Linotype" w:eastAsia="Times New Roman" w:hAnsi="Palatino Linotype" w:cs="Calibri"/>
          <w:b/>
          <w:bCs/>
          <w:sz w:val="24"/>
          <w:szCs w:val="24"/>
          <w:lang w:eastAsia="es-EC"/>
        </w:rPr>
        <w:t xml:space="preserve">Juan Carlos Pozo Meléndez.- </w:t>
      </w:r>
      <w:r w:rsidR="00DB377F" w:rsidRPr="00DB377F">
        <w:rPr>
          <w:rFonts w:ascii="Palatino Linotype" w:eastAsia="Times New Roman" w:hAnsi="Palatino Linotype" w:cs="Calibri"/>
          <w:sz w:val="24"/>
          <w:szCs w:val="24"/>
          <w:lang w:eastAsia="es-EC"/>
        </w:rPr>
        <w:t>Con su autorización, señor alcalde, procedo a la lectura del memorándum número 2669 I</w:t>
      </w:r>
      <w:r w:rsidR="00C70F3A">
        <w:rPr>
          <w:rFonts w:ascii="Palatino Linotype" w:eastAsia="Times New Roman" w:hAnsi="Palatino Linotype" w:cs="Calibri"/>
          <w:sz w:val="24"/>
          <w:szCs w:val="24"/>
          <w:lang w:eastAsia="es-EC"/>
        </w:rPr>
        <w:t>Y</w:t>
      </w:r>
      <w:r w:rsidR="00DB377F" w:rsidRPr="00DB377F">
        <w:rPr>
          <w:rFonts w:ascii="Palatino Linotype" w:eastAsia="Times New Roman" w:hAnsi="Palatino Linotype" w:cs="Calibri"/>
          <w:sz w:val="24"/>
          <w:szCs w:val="24"/>
          <w:lang w:eastAsia="es-EC"/>
        </w:rPr>
        <w:t>-A-GA</w:t>
      </w:r>
      <w:r w:rsidR="00C70F3A">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CG-2025 de 15 de diciembre del 2025. En atención al memorándum número 031-CM-GA</w:t>
      </w:r>
      <w:r w:rsidR="00C70F3A">
        <w:rPr>
          <w:rFonts w:ascii="Palatino Linotype" w:eastAsia="Times New Roman" w:hAnsi="Palatino Linotype" w:cs="Calibri"/>
          <w:sz w:val="24"/>
          <w:szCs w:val="24"/>
          <w:lang w:eastAsia="es-EC"/>
        </w:rPr>
        <w:t>D</w:t>
      </w:r>
      <w:r w:rsidR="00DB377F" w:rsidRPr="00DB377F">
        <w:rPr>
          <w:rFonts w:ascii="Palatino Linotype" w:eastAsia="Times New Roman" w:hAnsi="Palatino Linotype" w:cs="Calibri"/>
          <w:sz w:val="24"/>
          <w:szCs w:val="24"/>
          <w:lang w:eastAsia="es-EC"/>
        </w:rPr>
        <w:t>CG</w:t>
      </w:r>
      <w:r w:rsidR="00C70F3A">
        <w:rPr>
          <w:rFonts w:ascii="Palatino Linotype" w:eastAsia="Times New Roman" w:hAnsi="Palatino Linotype" w:cs="Calibri"/>
          <w:sz w:val="24"/>
          <w:szCs w:val="24"/>
          <w:lang w:eastAsia="es-EC"/>
        </w:rPr>
        <w:t>-2025</w:t>
      </w:r>
      <w:r w:rsidR="00DB377F" w:rsidRPr="00DB377F">
        <w:rPr>
          <w:rFonts w:ascii="Palatino Linotype" w:eastAsia="Times New Roman" w:hAnsi="Palatino Linotype" w:cs="Calibri"/>
          <w:sz w:val="24"/>
          <w:szCs w:val="24"/>
          <w:lang w:eastAsia="es-EC"/>
        </w:rPr>
        <w:t xml:space="preserve"> de 12 de diciembre del 2025, se autoriza el uso de sus vacaciones desde el 15 al 26 de diciembre del 2025 y la subrogación de funciones al concejal alterno doctor Vicent</w:t>
      </w:r>
      <w:r w:rsidR="00C70F3A">
        <w:rPr>
          <w:rFonts w:ascii="Palatino Linotype" w:eastAsia="Times New Roman" w:hAnsi="Palatino Linotype" w:cs="Calibri"/>
          <w:sz w:val="24"/>
          <w:szCs w:val="24"/>
          <w:lang w:eastAsia="es-EC"/>
        </w:rPr>
        <w:t xml:space="preserve">e </w:t>
      </w:r>
      <w:proofErr w:type="spellStart"/>
      <w:r w:rsidR="00DB377F" w:rsidRPr="00DB377F">
        <w:rPr>
          <w:rFonts w:ascii="Palatino Linotype" w:eastAsia="Times New Roman" w:hAnsi="Palatino Linotype" w:cs="Calibri"/>
          <w:sz w:val="24"/>
          <w:szCs w:val="24"/>
          <w:lang w:eastAsia="es-EC"/>
        </w:rPr>
        <w:t>N</w:t>
      </w:r>
      <w:r w:rsidR="00C70F3A">
        <w:rPr>
          <w:rFonts w:ascii="Palatino Linotype" w:eastAsia="Times New Roman" w:hAnsi="Palatino Linotype" w:cs="Calibri"/>
          <w:sz w:val="24"/>
          <w:szCs w:val="24"/>
          <w:lang w:eastAsia="es-EC"/>
        </w:rPr>
        <w:t>inab</w:t>
      </w:r>
      <w:r w:rsidR="00DB377F" w:rsidRPr="00DB377F">
        <w:rPr>
          <w:rFonts w:ascii="Palatino Linotype" w:eastAsia="Times New Roman" w:hAnsi="Palatino Linotype" w:cs="Calibri"/>
          <w:sz w:val="24"/>
          <w:szCs w:val="24"/>
          <w:lang w:eastAsia="es-EC"/>
        </w:rPr>
        <w:t>anda</w:t>
      </w:r>
      <w:proofErr w:type="spellEnd"/>
      <w:r w:rsidR="00DB377F" w:rsidRPr="00DB377F">
        <w:rPr>
          <w:rFonts w:ascii="Palatino Linotype" w:eastAsia="Times New Roman" w:hAnsi="Palatino Linotype" w:cs="Calibri"/>
          <w:sz w:val="24"/>
          <w:szCs w:val="24"/>
          <w:lang w:eastAsia="es-EC"/>
        </w:rPr>
        <w:t xml:space="preserve"> en las fechas indicadas. Además, la notificación al concejal alterno lo realizará el secretario del consejo encargado.</w:t>
      </w:r>
      <w:r w:rsidR="00C70F3A">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Sírvase a proceder conforme la </w:t>
      </w:r>
      <w:r w:rsidR="00C70F3A">
        <w:rPr>
          <w:rFonts w:ascii="Palatino Linotype" w:eastAsia="Times New Roman" w:hAnsi="Palatino Linotype" w:cs="Calibri"/>
          <w:sz w:val="24"/>
          <w:szCs w:val="24"/>
          <w:lang w:eastAsia="es-EC"/>
        </w:rPr>
        <w:t>norma</w:t>
      </w:r>
      <w:r w:rsidR="00DB377F" w:rsidRPr="00DB377F">
        <w:rPr>
          <w:rFonts w:ascii="Palatino Linotype" w:eastAsia="Times New Roman" w:hAnsi="Palatino Linotype" w:cs="Calibri"/>
          <w:sz w:val="24"/>
          <w:szCs w:val="24"/>
          <w:lang w:eastAsia="es-EC"/>
        </w:rPr>
        <w:t xml:space="preserve">tiva legal vigente. El documento está suscrito por el doctor </w:t>
      </w:r>
      <w:r w:rsidR="00C70F3A" w:rsidRPr="00C70F3A">
        <w:rPr>
          <w:rFonts w:ascii="Palatino Linotype" w:eastAsia="Times New Roman" w:hAnsi="Palatino Linotype" w:cs="Calibri"/>
          <w:sz w:val="24"/>
          <w:szCs w:val="24"/>
          <w:lang w:eastAsia="es-EC"/>
        </w:rPr>
        <w:t xml:space="preserve">Inti Andrés </w:t>
      </w:r>
      <w:proofErr w:type="spellStart"/>
      <w:r w:rsidR="00C70F3A" w:rsidRPr="00C70F3A">
        <w:rPr>
          <w:rFonts w:ascii="Palatino Linotype" w:eastAsia="Times New Roman" w:hAnsi="Palatino Linotype" w:cs="Calibri"/>
          <w:sz w:val="24"/>
          <w:szCs w:val="24"/>
          <w:lang w:eastAsia="es-EC"/>
        </w:rPr>
        <w:t>Yumbay</w:t>
      </w:r>
      <w:proofErr w:type="spellEnd"/>
      <w:r w:rsidR="00C70F3A" w:rsidRPr="00C70F3A">
        <w:rPr>
          <w:rFonts w:ascii="Palatino Linotype" w:eastAsia="Times New Roman" w:hAnsi="Palatino Linotype" w:cs="Calibri"/>
          <w:sz w:val="24"/>
          <w:szCs w:val="24"/>
          <w:lang w:eastAsia="es-EC"/>
        </w:rPr>
        <w:t xml:space="preserve"> </w:t>
      </w:r>
      <w:proofErr w:type="spellStart"/>
      <w:r w:rsidR="00C70F3A" w:rsidRPr="00C70F3A">
        <w:rPr>
          <w:rFonts w:ascii="Palatino Linotype" w:eastAsia="Times New Roman" w:hAnsi="Palatino Linotype" w:cs="Calibri"/>
          <w:sz w:val="24"/>
          <w:szCs w:val="24"/>
          <w:lang w:eastAsia="es-EC"/>
        </w:rPr>
        <w:t>Taris</w:t>
      </w:r>
      <w:proofErr w:type="spellEnd"/>
      <w:r w:rsidR="00C70F3A" w:rsidRPr="00DB377F">
        <w:rPr>
          <w:rFonts w:ascii="Palatino Linotype" w:eastAsia="Times New Roman" w:hAnsi="Palatino Linotype" w:cs="Calibri"/>
          <w:sz w:val="24"/>
          <w:szCs w:val="24"/>
          <w:lang w:eastAsia="es-EC"/>
        </w:rPr>
        <w:t xml:space="preserve"> </w:t>
      </w:r>
    </w:p>
    <w:p w14:paraId="2463F5C1" w14:textId="77777777" w:rsidR="00C70F3A" w:rsidRDefault="00C70F3A"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 secretario.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En virtud que se autoriza el uso de vacaciones </w:t>
      </w:r>
      <w:r>
        <w:rPr>
          <w:rFonts w:ascii="Palatino Linotype" w:eastAsia="Times New Roman" w:hAnsi="Palatino Linotype" w:cs="Calibri"/>
          <w:sz w:val="24"/>
          <w:szCs w:val="24"/>
          <w:lang w:eastAsia="es-EC"/>
        </w:rPr>
        <w:t>a</w:t>
      </w:r>
      <w:r w:rsidR="00DB377F" w:rsidRPr="00DB377F">
        <w:rPr>
          <w:rFonts w:ascii="Palatino Linotype" w:eastAsia="Times New Roman" w:hAnsi="Palatino Linotype" w:cs="Calibri"/>
          <w:sz w:val="24"/>
          <w:szCs w:val="24"/>
          <w:lang w:eastAsia="es-EC"/>
        </w:rPr>
        <w:t xml:space="preserve"> la concejal magíster Carolina Calero. De igual forma, desearle el mejor de los éxitos y que sus vacaciones se esté gozando en el núcleo de su familia y sus seres queridos. Y que el compañero concejal </w:t>
      </w:r>
      <w:r w:rsidRPr="00DB377F">
        <w:rPr>
          <w:rFonts w:ascii="Palatino Linotype" w:eastAsia="Times New Roman" w:hAnsi="Palatino Linotype" w:cs="Calibri"/>
          <w:sz w:val="24"/>
          <w:szCs w:val="24"/>
          <w:lang w:eastAsia="es-EC"/>
        </w:rPr>
        <w:t>Vicent</w:t>
      </w:r>
      <w:r>
        <w:rPr>
          <w:rFonts w:ascii="Palatino Linotype" w:eastAsia="Times New Roman" w:hAnsi="Palatino Linotype" w:cs="Calibri"/>
          <w:sz w:val="24"/>
          <w:szCs w:val="24"/>
          <w:lang w:eastAsia="es-EC"/>
        </w:rPr>
        <w:t xml:space="preserve">e </w:t>
      </w:r>
      <w:proofErr w:type="spellStart"/>
      <w:r w:rsidRPr="00DB377F">
        <w:rPr>
          <w:rFonts w:ascii="Palatino Linotype" w:eastAsia="Times New Roman" w:hAnsi="Palatino Linotype" w:cs="Calibri"/>
          <w:sz w:val="24"/>
          <w:szCs w:val="24"/>
          <w:lang w:eastAsia="es-EC"/>
        </w:rPr>
        <w:t>N</w:t>
      </w:r>
      <w:r>
        <w:rPr>
          <w:rFonts w:ascii="Palatino Linotype" w:eastAsia="Times New Roman" w:hAnsi="Palatino Linotype" w:cs="Calibri"/>
          <w:sz w:val="24"/>
          <w:szCs w:val="24"/>
          <w:lang w:eastAsia="es-EC"/>
        </w:rPr>
        <w:t>inab</w:t>
      </w:r>
      <w:r w:rsidRPr="00DB377F">
        <w:rPr>
          <w:rFonts w:ascii="Palatino Linotype" w:eastAsia="Times New Roman" w:hAnsi="Palatino Linotype" w:cs="Calibri"/>
          <w:sz w:val="24"/>
          <w:szCs w:val="24"/>
          <w:lang w:eastAsia="es-EC"/>
        </w:rPr>
        <w:t>anda</w:t>
      </w:r>
      <w:proofErr w:type="spellEnd"/>
      <w:r w:rsidR="00DB377F" w:rsidRPr="00DB377F">
        <w:rPr>
          <w:rFonts w:ascii="Palatino Linotype" w:eastAsia="Times New Roman" w:hAnsi="Palatino Linotype" w:cs="Calibri"/>
          <w:sz w:val="24"/>
          <w:szCs w:val="24"/>
          <w:lang w:eastAsia="es-EC"/>
        </w:rPr>
        <w:t>, mientras su subroga funciones, de igual forma, desearle lo mejor al compañero concejal.</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La toma de decisiones siempre será en beneficio de toda la colectividad. Muchísimas gracias, compañero secretario, que quede sentado en actos que se evocó conocimiento a pleno del consejo del memorando antes mencionado.</w:t>
      </w:r>
    </w:p>
    <w:p w14:paraId="0C47A16B" w14:textId="21F17B9F" w:rsidR="00DB377F" w:rsidRPr="00DB377F" w:rsidRDefault="00C70F3A"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Con su autorización, señor alcalde, me permito tomar nota que el consejo municipal evocó conocimiento del memorando número 2669-I</w:t>
      </w:r>
      <w:r>
        <w:rPr>
          <w:rFonts w:ascii="Palatino Linotype" w:eastAsia="Times New Roman" w:hAnsi="Palatino Linotype" w:cs="Calibri"/>
          <w:sz w:val="24"/>
          <w:szCs w:val="24"/>
          <w:lang w:eastAsia="es-EC"/>
        </w:rPr>
        <w:t>Y</w:t>
      </w:r>
      <w:r w:rsidR="00DB377F" w:rsidRPr="00DB377F">
        <w:rPr>
          <w:rFonts w:ascii="Palatino Linotype" w:eastAsia="Times New Roman" w:hAnsi="Palatino Linotype" w:cs="Calibri"/>
          <w:sz w:val="24"/>
          <w:szCs w:val="24"/>
          <w:lang w:eastAsia="es-EC"/>
        </w:rPr>
        <w:t>-A-G</w:t>
      </w:r>
      <w:r>
        <w:rPr>
          <w:rFonts w:ascii="Palatino Linotype" w:eastAsia="Times New Roman" w:hAnsi="Palatino Linotype" w:cs="Calibri"/>
          <w:sz w:val="24"/>
          <w:szCs w:val="24"/>
          <w:lang w:eastAsia="es-EC"/>
        </w:rPr>
        <w:t>ADCG</w:t>
      </w:r>
      <w:r w:rsidR="00DB377F" w:rsidRPr="00DB377F">
        <w:rPr>
          <w:rFonts w:ascii="Palatino Linotype" w:eastAsia="Times New Roman" w:hAnsi="Palatino Linotype" w:cs="Calibri"/>
          <w:sz w:val="24"/>
          <w:szCs w:val="24"/>
          <w:lang w:eastAsia="es-EC"/>
        </w:rPr>
        <w:t>-2025 de 15 de diciembre del 2025, suscrito por el doctor</w:t>
      </w:r>
      <w:r>
        <w:rPr>
          <w:rFonts w:ascii="Palatino Linotype" w:eastAsia="Times New Roman" w:hAnsi="Palatino Linotype" w:cs="Calibri"/>
          <w:sz w:val="24"/>
          <w:szCs w:val="24"/>
          <w:lang w:eastAsia="es-EC"/>
        </w:rPr>
        <w:t xml:space="preserve"> Inti Andrés </w:t>
      </w:r>
      <w:proofErr w:type="spellStart"/>
      <w:r>
        <w:rPr>
          <w:rFonts w:ascii="Palatino Linotype" w:eastAsia="Times New Roman" w:hAnsi="Palatino Linotype" w:cs="Calibri"/>
          <w:sz w:val="24"/>
          <w:szCs w:val="24"/>
          <w:lang w:eastAsia="es-EC"/>
        </w:rPr>
        <w:t>Yumbay</w:t>
      </w:r>
      <w:proofErr w:type="spellEnd"/>
      <w:r>
        <w:rPr>
          <w:rFonts w:ascii="Palatino Linotype" w:eastAsia="Times New Roman" w:hAnsi="Palatino Linotype" w:cs="Calibri"/>
          <w:sz w:val="24"/>
          <w:szCs w:val="24"/>
          <w:lang w:eastAsia="es-EC"/>
        </w:rPr>
        <w:t xml:space="preserve"> </w:t>
      </w:r>
      <w:proofErr w:type="spellStart"/>
      <w:r>
        <w:rPr>
          <w:rFonts w:ascii="Palatino Linotype" w:eastAsia="Times New Roman" w:hAnsi="Palatino Linotype" w:cs="Calibri"/>
          <w:sz w:val="24"/>
          <w:szCs w:val="24"/>
          <w:lang w:eastAsia="es-EC"/>
        </w:rPr>
        <w:t>Taris</w:t>
      </w:r>
      <w:proofErr w:type="spellEnd"/>
      <w:r w:rsidR="00DB377F" w:rsidRPr="00DB377F">
        <w:rPr>
          <w:rFonts w:ascii="Palatino Linotype" w:eastAsia="Times New Roman" w:hAnsi="Palatino Linotype" w:cs="Calibri"/>
          <w:sz w:val="24"/>
          <w:szCs w:val="24"/>
          <w:lang w:eastAsia="es-EC"/>
        </w:rPr>
        <w:t xml:space="preserve">, alcalde del cantón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respecto a la autorización del uso de vacaciones de la concejal magíster Carolina Calero.</w:t>
      </w:r>
    </w:p>
    <w:p w14:paraId="392FB12F" w14:textId="490221B7" w:rsidR="00C70F3A" w:rsidRDefault="00C70F3A"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Alcalde, Dr. Inti Andrés </w:t>
      </w:r>
      <w:proofErr w:type="spellStart"/>
      <w:r>
        <w:rPr>
          <w:rFonts w:ascii="Palatino Linotype" w:eastAsia="Times New Roman" w:hAnsi="Palatino Linotype" w:cs="Calibri"/>
          <w:b/>
          <w:bCs/>
          <w:sz w:val="24"/>
          <w:szCs w:val="24"/>
          <w:lang w:eastAsia="es-EC"/>
        </w:rPr>
        <w:t>Yumbay</w:t>
      </w:r>
      <w:proofErr w:type="spellEnd"/>
      <w:r>
        <w:rPr>
          <w:rFonts w:ascii="Palatino Linotype" w:eastAsia="Times New Roman" w:hAnsi="Palatino Linotype" w:cs="Calibri"/>
          <w:b/>
          <w:bCs/>
          <w:sz w:val="24"/>
          <w:szCs w:val="24"/>
          <w:lang w:eastAsia="es-EC"/>
        </w:rPr>
        <w:t xml:space="preserve"> </w:t>
      </w:r>
      <w:proofErr w:type="spellStart"/>
      <w:r>
        <w:rPr>
          <w:rFonts w:ascii="Palatino Linotype" w:eastAsia="Times New Roman" w:hAnsi="Palatino Linotype" w:cs="Calibri"/>
          <w:b/>
          <w:bCs/>
          <w:sz w:val="24"/>
          <w:szCs w:val="24"/>
          <w:lang w:eastAsia="es-EC"/>
        </w:rPr>
        <w:t>Taris</w:t>
      </w:r>
      <w:proofErr w:type="spellEnd"/>
      <w:r>
        <w:rPr>
          <w:rFonts w:ascii="Palatino Linotype" w:eastAsia="Times New Roman" w:hAnsi="Palatino Linotype" w:cs="Calibri"/>
          <w:b/>
          <w:bCs/>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Muchísimas gracias, compañeros secretarios, compañeros concejales, ciudadanía en general, en virtud de que no existe ningún punto más a tratar en el orden del día. Agradecidos infinitamente por la predisposición de ustedes, compañeros concejales, el deber nuestro como </w:t>
      </w:r>
      <w:r w:rsidR="00DB377F" w:rsidRPr="00DB377F">
        <w:rPr>
          <w:rFonts w:ascii="Palatino Linotype" w:eastAsia="Times New Roman" w:hAnsi="Palatino Linotype" w:cs="Calibri"/>
          <w:sz w:val="24"/>
          <w:szCs w:val="24"/>
          <w:lang w:eastAsia="es-EC"/>
        </w:rPr>
        <w:lastRenderedPageBreak/>
        <w:t xml:space="preserve">autoridades que fuimos electas por el pueblo, nos debemos al pueblo y a las tomas de decisiones en el tiempo y en el momento que así lo amerite. Nosotros no tenemos condicionamientos algunos para poder ejercer nuestra autoridad y sobre todas las cosas tomar decisiones en pro de que el desarrollo de </w:t>
      </w:r>
      <w:r>
        <w:rPr>
          <w:rFonts w:ascii="Palatino Linotype" w:eastAsia="Times New Roman" w:hAnsi="Palatino Linotype" w:cs="Calibri"/>
          <w:sz w:val="24"/>
          <w:szCs w:val="24"/>
          <w:lang w:eastAsia="es-EC"/>
        </w:rPr>
        <w:t>G</w:t>
      </w:r>
      <w:r w:rsidR="00DB377F" w:rsidRPr="00DB377F">
        <w:rPr>
          <w:rFonts w:ascii="Palatino Linotype" w:eastAsia="Times New Roman" w:hAnsi="Palatino Linotype" w:cs="Calibri"/>
          <w:sz w:val="24"/>
          <w:szCs w:val="24"/>
          <w:lang w:eastAsia="es-EC"/>
        </w:rPr>
        <w:t>uaranda continúe por ese sendero de transformación y reiterarles mi compromiso a seguir trabajando, compañeros, en lo que resta de año y en el año venidero.</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Muchísimas gracias, compañeros y compañeras concejales, ciudadanía en general, y en virtud de que no existe ningún punto más a tratar en el orden del día, doy por clausurada la presente sesión extraordinaria. Muchísimas gracias.</w:t>
      </w:r>
    </w:p>
    <w:p w14:paraId="587D1EC5" w14:textId="77777777" w:rsidR="00C70F3A" w:rsidRDefault="00C70F3A" w:rsidP="00DB377F">
      <w:pPr>
        <w:spacing w:before="240" w:line="240" w:lineRule="auto"/>
        <w:jc w:val="both"/>
        <w:rPr>
          <w:rFonts w:ascii="Palatino Linotype" w:eastAsia="Times New Roman" w:hAnsi="Palatino Linotype" w:cs="Calibri"/>
          <w:sz w:val="24"/>
          <w:szCs w:val="24"/>
          <w:lang w:eastAsia="es-EC"/>
        </w:rPr>
      </w:pPr>
      <w:r>
        <w:rPr>
          <w:rFonts w:ascii="Palatino Linotype" w:eastAsia="Times New Roman" w:hAnsi="Palatino Linotype" w:cs="Calibri"/>
          <w:b/>
          <w:bCs/>
          <w:sz w:val="24"/>
          <w:szCs w:val="24"/>
          <w:lang w:eastAsia="es-EC"/>
        </w:rPr>
        <w:t xml:space="preserve">Secretario, Juan Carlos Pozo Meléndez.- </w:t>
      </w:r>
      <w:r w:rsidR="00DB377F" w:rsidRPr="00DB377F">
        <w:rPr>
          <w:rFonts w:ascii="Palatino Linotype" w:eastAsia="Times New Roman" w:hAnsi="Palatino Linotype" w:cs="Calibri"/>
          <w:sz w:val="24"/>
          <w:szCs w:val="24"/>
          <w:lang w:eastAsia="es-EC"/>
        </w:rPr>
        <w:t>En virtud de que el señor alcalde ha dado por clausurada la presente sesión extraordinaria, me permito tomar nota de la clausura siendo las 16 horas 58 minutos.</w:t>
      </w:r>
      <w:r>
        <w:rPr>
          <w:rFonts w:ascii="Palatino Linotype" w:eastAsia="Times New Roman" w:hAnsi="Palatino Linotype" w:cs="Calibri"/>
          <w:sz w:val="24"/>
          <w:szCs w:val="24"/>
          <w:lang w:eastAsia="es-EC"/>
        </w:rPr>
        <w:t xml:space="preserve"> </w:t>
      </w:r>
      <w:r w:rsidR="00DB377F" w:rsidRPr="00DB377F">
        <w:rPr>
          <w:rFonts w:ascii="Palatino Linotype" w:eastAsia="Times New Roman" w:hAnsi="Palatino Linotype" w:cs="Calibri"/>
          <w:sz w:val="24"/>
          <w:szCs w:val="24"/>
          <w:lang w:eastAsia="es-EC"/>
        </w:rPr>
        <w:t xml:space="preserve">Muchas gracias a todos. </w:t>
      </w:r>
    </w:p>
    <w:p w14:paraId="01CC1820" w14:textId="77777777" w:rsidR="00C70F3A" w:rsidRDefault="00C70F3A" w:rsidP="00DB377F">
      <w:pPr>
        <w:spacing w:before="240" w:line="240" w:lineRule="auto"/>
        <w:jc w:val="both"/>
        <w:rPr>
          <w:rFonts w:ascii="Palatino Linotype" w:eastAsia="Times New Roman" w:hAnsi="Palatino Linotype" w:cs="Calibri"/>
          <w:sz w:val="24"/>
          <w:szCs w:val="24"/>
          <w:lang w:eastAsia="es-EC"/>
        </w:rPr>
      </w:pPr>
    </w:p>
    <w:p w14:paraId="7DE5F264" w14:textId="09002954" w:rsidR="001A4874" w:rsidRDefault="001A4874" w:rsidP="00DB377F">
      <w:pPr>
        <w:spacing w:before="240" w:line="240" w:lineRule="auto"/>
        <w:jc w:val="both"/>
        <w:rPr>
          <w:rFonts w:ascii="Palatino Linotype" w:eastAsia="Times New Roman" w:hAnsi="Palatino Linotype" w:cs="Calibri"/>
          <w:sz w:val="24"/>
          <w:szCs w:val="24"/>
          <w:lang w:eastAsia="es-EC"/>
        </w:rPr>
      </w:pPr>
    </w:p>
    <w:p w14:paraId="663E39DB" w14:textId="77777777" w:rsidR="00C70F3A" w:rsidRDefault="00C70F3A" w:rsidP="00DB377F">
      <w:pPr>
        <w:spacing w:before="240" w:line="240" w:lineRule="auto"/>
        <w:jc w:val="both"/>
        <w:rPr>
          <w:rFonts w:ascii="Palatino Linotype" w:eastAsia="Times New Roman" w:hAnsi="Palatino Linotype" w:cs="Calibri"/>
          <w:sz w:val="24"/>
          <w:szCs w:val="24"/>
          <w:lang w:eastAsia="es-EC"/>
        </w:rPr>
      </w:pPr>
    </w:p>
    <w:tbl>
      <w:tblPr>
        <w:tblStyle w:val="Tablaconcuadrcula"/>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10"/>
        <w:gridCol w:w="4245"/>
      </w:tblGrid>
      <w:tr w:rsidR="00396B8F" w:rsidRPr="00396B8F" w14:paraId="1872219F" w14:textId="77777777" w:rsidTr="00396B8F">
        <w:trPr>
          <w:trHeight w:val="153"/>
          <w:jc w:val="center"/>
        </w:trPr>
        <w:tc>
          <w:tcPr>
            <w:tcW w:w="3810" w:type="dxa"/>
            <w:hideMark/>
          </w:tcPr>
          <w:p w14:paraId="55DF5D41" w14:textId="6B83726C" w:rsidR="00396B8F" w:rsidRPr="00396B8F" w:rsidRDefault="00396B8F" w:rsidP="00396B8F">
            <w:pPr>
              <w:pStyle w:val="Sinespaciado"/>
              <w:jc w:val="center"/>
              <w:rPr>
                <w:sz w:val="24"/>
                <w:szCs w:val="24"/>
              </w:rPr>
            </w:pPr>
            <w:r w:rsidRPr="00396B8F">
              <w:rPr>
                <w:sz w:val="24"/>
                <w:szCs w:val="24"/>
              </w:rPr>
              <w:t xml:space="preserve">Dr. Inti Andrés </w:t>
            </w:r>
            <w:proofErr w:type="spellStart"/>
            <w:r w:rsidRPr="00396B8F">
              <w:rPr>
                <w:sz w:val="24"/>
                <w:szCs w:val="24"/>
              </w:rPr>
              <w:t>Yumbay</w:t>
            </w:r>
            <w:proofErr w:type="spellEnd"/>
            <w:r w:rsidRPr="00396B8F">
              <w:rPr>
                <w:sz w:val="24"/>
                <w:szCs w:val="24"/>
              </w:rPr>
              <w:t xml:space="preserve"> </w:t>
            </w:r>
            <w:proofErr w:type="spellStart"/>
            <w:r w:rsidRPr="00396B8F">
              <w:rPr>
                <w:sz w:val="24"/>
                <w:szCs w:val="24"/>
              </w:rPr>
              <w:t>Taris</w:t>
            </w:r>
            <w:proofErr w:type="spellEnd"/>
          </w:p>
          <w:p w14:paraId="75095AD4" w14:textId="414CE1ED" w:rsidR="00396B8F" w:rsidRPr="00396B8F" w:rsidRDefault="00396B8F" w:rsidP="00396B8F">
            <w:pPr>
              <w:pStyle w:val="Sinespaciado"/>
              <w:jc w:val="center"/>
              <w:rPr>
                <w:b/>
              </w:rPr>
            </w:pPr>
            <w:r w:rsidRPr="00396B8F">
              <w:rPr>
                <w:b/>
                <w:sz w:val="24"/>
                <w:szCs w:val="24"/>
              </w:rPr>
              <w:t>ALCALDE DEL CANTÓN GUARANDA</w:t>
            </w:r>
          </w:p>
        </w:tc>
        <w:tc>
          <w:tcPr>
            <w:tcW w:w="4245" w:type="dxa"/>
            <w:hideMark/>
          </w:tcPr>
          <w:p w14:paraId="1251E63B" w14:textId="2E352DF9" w:rsidR="00396B8F" w:rsidRPr="00396B8F" w:rsidRDefault="00396B8F" w:rsidP="00396B8F">
            <w:pPr>
              <w:pStyle w:val="Sinespaciado"/>
              <w:jc w:val="center"/>
              <w:rPr>
                <w:sz w:val="24"/>
                <w:szCs w:val="24"/>
              </w:rPr>
            </w:pPr>
            <w:r w:rsidRPr="00396B8F">
              <w:rPr>
                <w:sz w:val="24"/>
                <w:szCs w:val="24"/>
              </w:rPr>
              <w:t xml:space="preserve">Abg. </w:t>
            </w:r>
            <w:r w:rsidR="0068587E">
              <w:rPr>
                <w:sz w:val="24"/>
                <w:szCs w:val="24"/>
              </w:rPr>
              <w:t>Juan Carlos Pozo Meléndez</w:t>
            </w:r>
          </w:p>
          <w:p w14:paraId="6AFA1E87" w14:textId="0BA94ABC" w:rsidR="00396B8F" w:rsidRPr="00396B8F" w:rsidRDefault="00396B8F" w:rsidP="00396B8F">
            <w:pPr>
              <w:pStyle w:val="Sinespaciado"/>
              <w:jc w:val="center"/>
              <w:rPr>
                <w:b/>
              </w:rPr>
            </w:pPr>
            <w:r w:rsidRPr="00396B8F">
              <w:rPr>
                <w:b/>
                <w:sz w:val="24"/>
                <w:szCs w:val="24"/>
              </w:rPr>
              <w:t>SECRETARI</w:t>
            </w:r>
            <w:r w:rsidR="0068587E">
              <w:rPr>
                <w:b/>
                <w:sz w:val="24"/>
                <w:szCs w:val="24"/>
              </w:rPr>
              <w:t>O</w:t>
            </w:r>
            <w:r w:rsidRPr="00396B8F">
              <w:rPr>
                <w:b/>
                <w:sz w:val="24"/>
                <w:szCs w:val="24"/>
              </w:rPr>
              <w:t xml:space="preserve"> DEL CONCEJO MUNICIPAL</w:t>
            </w:r>
          </w:p>
        </w:tc>
      </w:tr>
    </w:tbl>
    <w:p w14:paraId="39BD5483" w14:textId="77777777" w:rsidR="00716F0A" w:rsidRPr="00716F0A" w:rsidRDefault="00716F0A" w:rsidP="001A4874">
      <w:pPr>
        <w:spacing w:before="240" w:line="240" w:lineRule="auto"/>
        <w:jc w:val="both"/>
        <w:rPr>
          <w:rFonts w:ascii="Palatino Linotype" w:hAnsi="Palatino Linotype"/>
          <w:sz w:val="24"/>
          <w:szCs w:val="24"/>
        </w:rPr>
      </w:pPr>
    </w:p>
    <w:sectPr w:rsidR="00716F0A" w:rsidRPr="00716F0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E0555" w14:textId="77777777" w:rsidR="00C129E1" w:rsidRDefault="00C129E1" w:rsidP="00716F0A">
      <w:pPr>
        <w:spacing w:after="0" w:line="240" w:lineRule="auto"/>
      </w:pPr>
      <w:r>
        <w:separator/>
      </w:r>
    </w:p>
  </w:endnote>
  <w:endnote w:type="continuationSeparator" w:id="0">
    <w:p w14:paraId="6B53DAF3" w14:textId="77777777" w:rsidR="00C129E1" w:rsidRDefault="00C129E1" w:rsidP="0071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ilroy ExtraBold">
    <w:altName w:val="Courier New"/>
    <w:panose1 w:val="00000000000000000000"/>
    <w:charset w:val="00"/>
    <w:family w:val="modern"/>
    <w:notTrueType/>
    <w:pitch w:val="variable"/>
    <w:sig w:usb0="00000001"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4AFF" w14:textId="77915CEA" w:rsidR="00716F0A" w:rsidRDefault="00716F0A">
    <w:pPr>
      <w:pStyle w:val="Piedepgina"/>
    </w:pPr>
    <w:r w:rsidRPr="00B018EA">
      <w:rPr>
        <w:rFonts w:ascii="Gilroy-SemiBold" w:hAnsi="Gilroy-SemiBold"/>
        <w:noProof/>
        <w:color w:val="FFFFFF" w:themeColor="background1"/>
        <w:lang w:eastAsia="es-EC"/>
      </w:rPr>
      <w:drawing>
        <wp:anchor distT="0" distB="0" distL="114300" distR="114300" simplePos="0" relativeHeight="251667456" behindDoc="1" locked="0" layoutInCell="1" allowOverlap="1" wp14:anchorId="1EA664C9" wp14:editId="6F1D269C">
          <wp:simplePos x="0" y="0"/>
          <wp:positionH relativeFrom="page">
            <wp:align>right</wp:align>
          </wp:positionH>
          <wp:positionV relativeFrom="paragraph">
            <wp:posOffset>-504825</wp:posOffset>
          </wp:positionV>
          <wp:extent cx="7551420" cy="1087112"/>
          <wp:effectExtent l="0" t="0" r="0" b="0"/>
          <wp:wrapNone/>
          <wp:docPr id="2115453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20" cy="10871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9718F" w14:textId="77777777" w:rsidR="00C129E1" w:rsidRDefault="00C129E1" w:rsidP="00716F0A">
      <w:pPr>
        <w:spacing w:after="0" w:line="240" w:lineRule="auto"/>
      </w:pPr>
      <w:r>
        <w:separator/>
      </w:r>
    </w:p>
  </w:footnote>
  <w:footnote w:type="continuationSeparator" w:id="0">
    <w:p w14:paraId="19534E54" w14:textId="77777777" w:rsidR="00C129E1" w:rsidRDefault="00C129E1" w:rsidP="00716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8C5B" w14:textId="1E12F7C1" w:rsidR="00716F0A" w:rsidRDefault="00716F0A" w:rsidP="00716F0A">
    <w:pPr>
      <w:pStyle w:val="NormalWeb"/>
    </w:pPr>
    <w:r>
      <w:rPr>
        <w:noProof/>
      </w:rPr>
      <w:drawing>
        <wp:anchor distT="0" distB="0" distL="114300" distR="114300" simplePos="0" relativeHeight="251663360" behindDoc="1" locked="0" layoutInCell="1" allowOverlap="1" wp14:anchorId="61F6FA7F" wp14:editId="1FF514B6">
          <wp:simplePos x="0" y="0"/>
          <wp:positionH relativeFrom="column">
            <wp:posOffset>3072765</wp:posOffset>
          </wp:positionH>
          <wp:positionV relativeFrom="paragraph">
            <wp:posOffset>-235585</wp:posOffset>
          </wp:positionV>
          <wp:extent cx="3269615" cy="414655"/>
          <wp:effectExtent l="0" t="0" r="0" b="0"/>
          <wp:wrapTight wrapText="bothSides">
            <wp:wrapPolygon edited="0">
              <wp:start x="1510" y="1985"/>
              <wp:lineTo x="1133" y="6946"/>
              <wp:lineTo x="1133" y="11908"/>
              <wp:lineTo x="1510" y="17862"/>
              <wp:lineTo x="20639" y="17862"/>
              <wp:lineTo x="20136" y="4962"/>
              <wp:lineTo x="20010" y="1985"/>
              <wp:lineTo x="1510" y="1985"/>
            </wp:wrapPolygon>
          </wp:wrapTight>
          <wp:docPr id="2115453657" name="Imagen 211545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C0D686F" wp14:editId="2E4ECC01">
          <wp:simplePos x="0" y="0"/>
          <wp:positionH relativeFrom="column">
            <wp:posOffset>739140</wp:posOffset>
          </wp:positionH>
          <wp:positionV relativeFrom="paragraph">
            <wp:posOffset>-321310</wp:posOffset>
          </wp:positionV>
          <wp:extent cx="1405255" cy="760095"/>
          <wp:effectExtent l="0" t="0" r="0" b="0"/>
          <wp:wrapTight wrapText="bothSides">
            <wp:wrapPolygon edited="0">
              <wp:start x="12005" y="0"/>
              <wp:lineTo x="6735" y="4872"/>
              <wp:lineTo x="5563" y="6496"/>
              <wp:lineTo x="5563" y="12992"/>
              <wp:lineTo x="7613" y="17865"/>
              <wp:lineTo x="9956" y="20571"/>
              <wp:lineTo x="14641" y="20571"/>
              <wp:lineTo x="16105" y="9203"/>
              <wp:lineTo x="17276" y="5414"/>
              <wp:lineTo x="16690" y="3248"/>
              <wp:lineTo x="13762" y="0"/>
              <wp:lineTo x="12005" y="0"/>
            </wp:wrapPolygon>
          </wp:wrapTight>
          <wp:docPr id="2115453658" name="Imagen 211545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CA4ACCB" wp14:editId="0D8E7C9A">
          <wp:simplePos x="0" y="0"/>
          <wp:positionH relativeFrom="margin">
            <wp:posOffset>2005965</wp:posOffset>
          </wp:positionH>
          <wp:positionV relativeFrom="paragraph">
            <wp:posOffset>-311785</wp:posOffset>
          </wp:positionV>
          <wp:extent cx="448310" cy="671195"/>
          <wp:effectExtent l="0" t="0" r="8890" b="0"/>
          <wp:wrapTight wrapText="bothSides">
            <wp:wrapPolygon edited="0">
              <wp:start x="0" y="0"/>
              <wp:lineTo x="0" y="20844"/>
              <wp:lineTo x="21110" y="20844"/>
              <wp:lineTo x="21110" y="0"/>
              <wp:lineTo x="0" y="0"/>
            </wp:wrapPolygon>
          </wp:wrapTight>
          <wp:docPr id="2115453659" name="Imagen 211545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59264" behindDoc="1" locked="0" layoutInCell="1" allowOverlap="1" wp14:anchorId="6AE78315" wp14:editId="51B7A700">
          <wp:simplePos x="0" y="0"/>
          <wp:positionH relativeFrom="page">
            <wp:posOffset>85725</wp:posOffset>
          </wp:positionH>
          <wp:positionV relativeFrom="paragraph">
            <wp:posOffset>-368935</wp:posOffset>
          </wp:positionV>
          <wp:extent cx="2120900" cy="714375"/>
          <wp:effectExtent l="0" t="0" r="0" b="9525"/>
          <wp:wrapTight wrapText="bothSides">
            <wp:wrapPolygon edited="0">
              <wp:start x="0" y="0"/>
              <wp:lineTo x="0" y="21312"/>
              <wp:lineTo x="21341" y="21312"/>
              <wp:lineTo x="21341" y="0"/>
              <wp:lineTo x="0" y="0"/>
            </wp:wrapPolygon>
          </wp:wrapTight>
          <wp:docPr id="2115453660" name="Imagen 211545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6DABED0F" wp14:editId="51BA2535">
          <wp:simplePos x="0" y="0"/>
          <wp:positionH relativeFrom="column">
            <wp:posOffset>4711065</wp:posOffset>
          </wp:positionH>
          <wp:positionV relativeFrom="paragraph">
            <wp:posOffset>97790</wp:posOffset>
          </wp:positionV>
          <wp:extent cx="1542415" cy="293370"/>
          <wp:effectExtent l="0" t="0" r="635" b="0"/>
          <wp:wrapTight wrapText="bothSides">
            <wp:wrapPolygon edited="0">
              <wp:start x="800" y="0"/>
              <wp:lineTo x="0" y="4208"/>
              <wp:lineTo x="0" y="11221"/>
              <wp:lineTo x="534" y="19636"/>
              <wp:lineTo x="21075" y="19636"/>
              <wp:lineTo x="21342" y="14026"/>
              <wp:lineTo x="20008" y="7013"/>
              <wp:lineTo x="18141" y="0"/>
              <wp:lineTo x="800" y="0"/>
            </wp:wrapPolygon>
          </wp:wrapTight>
          <wp:docPr id="2115453661" name="Imagen 211545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1837FC1C" w14:textId="590C1457" w:rsidR="00716F0A" w:rsidRDefault="00716F0A">
    <w:pPr>
      <w:pStyle w:val="Encabezado"/>
    </w:pPr>
    <w:r>
      <w:t xml:space="preserve"> </w:t>
    </w:r>
    <w:r>
      <w:rPr>
        <w:noProof/>
        <w:lang w:eastAsia="es-EC"/>
      </w:rPr>
      <w:drawing>
        <wp:anchor distT="0" distB="0" distL="114300" distR="114300" simplePos="0" relativeHeight="251665408" behindDoc="1" locked="0" layoutInCell="1" allowOverlap="1" wp14:anchorId="0C149DA1" wp14:editId="0DEFD6F9">
          <wp:simplePos x="0" y="0"/>
          <wp:positionH relativeFrom="margin">
            <wp:align>right</wp:align>
          </wp:positionH>
          <wp:positionV relativeFrom="paragraph">
            <wp:posOffset>4234180</wp:posOffset>
          </wp:positionV>
          <wp:extent cx="2557145" cy="495300"/>
          <wp:effectExtent l="0" t="0" r="0" b="0"/>
          <wp:wrapNone/>
          <wp:docPr id="2115453663" name="Imagen 211545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lum bright="70000" contrast="-70000"/>
                    <a:extLst>
                      <a:ext uri="{28A0092B-C50C-407E-A947-70E740481C1C}">
                        <a14:useLocalDpi xmlns:a14="http://schemas.microsoft.com/office/drawing/2010/main" val="0"/>
                      </a:ext>
                    </a:extLst>
                  </a:blip>
                  <a:srcRect t="63739" r="43642" b="-1"/>
                  <a:stretch/>
                </pic:blipFill>
                <pic:spPr bwMode="auto">
                  <a:xfrm>
                    <a:off x="0" y="0"/>
                    <a:ext cx="25571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C"/>
      </w:rPr>
      <w:drawing>
        <wp:anchor distT="0" distB="0" distL="114300" distR="114300" simplePos="0" relativeHeight="251664384" behindDoc="1" locked="0" layoutInCell="1" allowOverlap="1" wp14:anchorId="4516CBC0" wp14:editId="16934E8F">
          <wp:simplePos x="0" y="0"/>
          <wp:positionH relativeFrom="margin">
            <wp:posOffset>-60960</wp:posOffset>
          </wp:positionH>
          <wp:positionV relativeFrom="paragraph">
            <wp:posOffset>3725545</wp:posOffset>
          </wp:positionV>
          <wp:extent cx="5744845" cy="729615"/>
          <wp:effectExtent l="0" t="0" r="0" b="0"/>
          <wp:wrapNone/>
          <wp:docPr id="2115453662" name="Imagen 211545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t="41943" b="45801"/>
                  <a:stretch/>
                </pic:blipFill>
                <pic:spPr bwMode="auto">
                  <a:xfrm>
                    <a:off x="0" y="0"/>
                    <a:ext cx="574484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17166"/>
    <w:multiLevelType w:val="hybridMultilevel"/>
    <w:tmpl w:val="420AFC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93A34AA"/>
    <w:multiLevelType w:val="hybridMultilevel"/>
    <w:tmpl w:val="E0BE577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520C6D89"/>
    <w:multiLevelType w:val="hybridMultilevel"/>
    <w:tmpl w:val="CB4E28A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6121673B"/>
    <w:multiLevelType w:val="hybridMultilevel"/>
    <w:tmpl w:val="408A678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71261ABC"/>
    <w:multiLevelType w:val="hybridMultilevel"/>
    <w:tmpl w:val="A3A21B1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F0A"/>
    <w:rsid w:val="0002083C"/>
    <w:rsid w:val="00021CDE"/>
    <w:rsid w:val="00033386"/>
    <w:rsid w:val="00072253"/>
    <w:rsid w:val="00094245"/>
    <w:rsid w:val="000B60C0"/>
    <w:rsid w:val="00147EA3"/>
    <w:rsid w:val="00180BEA"/>
    <w:rsid w:val="00197404"/>
    <w:rsid w:val="001A4874"/>
    <w:rsid w:val="001C3DE2"/>
    <w:rsid w:val="002B48D5"/>
    <w:rsid w:val="00396467"/>
    <w:rsid w:val="00396B8F"/>
    <w:rsid w:val="003A075B"/>
    <w:rsid w:val="003D5B0D"/>
    <w:rsid w:val="0045116C"/>
    <w:rsid w:val="004A1768"/>
    <w:rsid w:val="00531483"/>
    <w:rsid w:val="00604450"/>
    <w:rsid w:val="00605EA4"/>
    <w:rsid w:val="0068587E"/>
    <w:rsid w:val="00696CA3"/>
    <w:rsid w:val="006D08AF"/>
    <w:rsid w:val="00716F0A"/>
    <w:rsid w:val="00776BB4"/>
    <w:rsid w:val="0078381C"/>
    <w:rsid w:val="007C199D"/>
    <w:rsid w:val="008859DD"/>
    <w:rsid w:val="008D082C"/>
    <w:rsid w:val="008F5431"/>
    <w:rsid w:val="00901FB3"/>
    <w:rsid w:val="00931E50"/>
    <w:rsid w:val="009800E6"/>
    <w:rsid w:val="009A7983"/>
    <w:rsid w:val="00A64177"/>
    <w:rsid w:val="00AB0325"/>
    <w:rsid w:val="00AE4EDD"/>
    <w:rsid w:val="00B01779"/>
    <w:rsid w:val="00B0288A"/>
    <w:rsid w:val="00C129E1"/>
    <w:rsid w:val="00C32DC0"/>
    <w:rsid w:val="00C53FDB"/>
    <w:rsid w:val="00C70F3A"/>
    <w:rsid w:val="00CB2174"/>
    <w:rsid w:val="00CC4259"/>
    <w:rsid w:val="00CC625C"/>
    <w:rsid w:val="00CE599F"/>
    <w:rsid w:val="00D83CC3"/>
    <w:rsid w:val="00D84D8E"/>
    <w:rsid w:val="00DB377F"/>
    <w:rsid w:val="00F752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B9243"/>
  <w15:chartTrackingRefBased/>
  <w15:docId w15:val="{85B1F637-CEED-4FEC-9B87-43E98F222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16F0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16F0A"/>
  </w:style>
  <w:style w:type="paragraph" w:styleId="Piedepgina">
    <w:name w:val="footer"/>
    <w:basedOn w:val="Normal"/>
    <w:link w:val="PiedepginaCar"/>
    <w:uiPriority w:val="99"/>
    <w:unhideWhenUsed/>
    <w:rsid w:val="00716F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16F0A"/>
  </w:style>
  <w:style w:type="paragraph" w:styleId="NormalWeb">
    <w:name w:val="Normal (Web)"/>
    <w:basedOn w:val="Normal"/>
    <w:uiPriority w:val="99"/>
    <w:unhideWhenUsed/>
    <w:rsid w:val="00716F0A"/>
    <w:pPr>
      <w:spacing w:before="100" w:beforeAutospacing="1" w:after="100" w:afterAutospacing="1" w:line="240" w:lineRule="auto"/>
      <w:contextualSpacing/>
      <w:jc w:val="both"/>
    </w:pPr>
    <w:rPr>
      <w:rFonts w:ascii="Times New Roman" w:eastAsia="Times New Roman" w:hAnsi="Times New Roman" w:cs="Times New Roman"/>
      <w:sz w:val="24"/>
      <w:szCs w:val="24"/>
      <w:lang w:eastAsia="es-EC"/>
    </w:rPr>
  </w:style>
  <w:style w:type="table" w:styleId="Tablaconcuadrcula">
    <w:name w:val="Table Grid"/>
    <w:basedOn w:val="Tablanormal"/>
    <w:uiPriority w:val="99"/>
    <w:rsid w:val="00396B8F"/>
    <w:pPr>
      <w:spacing w:after="0" w:line="240" w:lineRule="auto"/>
    </w:pPr>
    <w:rPr>
      <w:rFonts w:ascii="Times New Roman" w:eastAsia="SimSun" w:hAnsi="Times New Roman" w:cs="Times New Roman"/>
      <w:sz w:val="20"/>
      <w:szCs w:val="20"/>
      <w:lang w:eastAsia="es-EC"/>
    </w:rPr>
    <w:tblPr>
      <w:tblInd w:w="0" w:type="nil"/>
      <w:tblCellMar>
        <w:left w:w="0" w:type="dxa"/>
        <w:right w:w="0" w:type="dxa"/>
      </w:tblCellMar>
    </w:tblPr>
  </w:style>
  <w:style w:type="paragraph" w:styleId="Sinespaciado">
    <w:name w:val="No Spacing"/>
    <w:uiPriority w:val="1"/>
    <w:qFormat/>
    <w:rsid w:val="00396B8F"/>
    <w:pPr>
      <w:spacing w:after="0" w:line="240" w:lineRule="auto"/>
    </w:pPr>
  </w:style>
  <w:style w:type="paragraph" w:styleId="Prrafodelista">
    <w:name w:val="List Paragraph"/>
    <w:basedOn w:val="Normal"/>
    <w:uiPriority w:val="34"/>
    <w:qFormat/>
    <w:rsid w:val="00197404"/>
    <w:pPr>
      <w:ind w:left="720"/>
      <w:contextualSpacing/>
    </w:pPr>
  </w:style>
  <w:style w:type="character" w:styleId="Hipervnculo">
    <w:name w:val="Hyperlink"/>
    <w:basedOn w:val="Fuentedeprrafopredeter"/>
    <w:uiPriority w:val="99"/>
    <w:unhideWhenUsed/>
    <w:rsid w:val="00DB377F"/>
    <w:rPr>
      <w:color w:val="0563C1" w:themeColor="hyperlink"/>
      <w:u w:val="single"/>
    </w:rPr>
  </w:style>
  <w:style w:type="character" w:styleId="Mencinsinresolver">
    <w:name w:val="Unresolved Mention"/>
    <w:basedOn w:val="Fuentedeprrafopredeter"/>
    <w:uiPriority w:val="99"/>
    <w:semiHidden/>
    <w:unhideWhenUsed/>
    <w:rsid w:val="00DB3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504699">
      <w:bodyDiv w:val="1"/>
      <w:marLeft w:val="0"/>
      <w:marRight w:val="0"/>
      <w:marTop w:val="0"/>
      <w:marBottom w:val="0"/>
      <w:divBdr>
        <w:top w:val="none" w:sz="0" w:space="0" w:color="auto"/>
        <w:left w:val="none" w:sz="0" w:space="0" w:color="auto"/>
        <w:bottom w:val="none" w:sz="0" w:space="0" w:color="auto"/>
        <w:right w:val="none" w:sz="0" w:space="0" w:color="auto"/>
      </w:divBdr>
    </w:div>
    <w:div w:id="847644190">
      <w:bodyDiv w:val="1"/>
      <w:marLeft w:val="0"/>
      <w:marRight w:val="0"/>
      <w:marTop w:val="0"/>
      <w:marBottom w:val="0"/>
      <w:divBdr>
        <w:top w:val="none" w:sz="0" w:space="0" w:color="auto"/>
        <w:left w:val="none" w:sz="0" w:space="0" w:color="auto"/>
        <w:bottom w:val="none" w:sz="0" w:space="0" w:color="auto"/>
        <w:right w:val="none" w:sz="0" w:space="0" w:color="auto"/>
      </w:divBdr>
    </w:div>
    <w:div w:id="130554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18</Pages>
  <Words>7215</Words>
  <Characters>39683</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CONCEJALES</dc:creator>
  <cp:keywords/>
  <dc:description/>
  <cp:lastModifiedBy>tuyoes mioamor</cp:lastModifiedBy>
  <cp:revision>20</cp:revision>
  <dcterms:created xsi:type="dcterms:W3CDTF">2025-12-19T21:52:00Z</dcterms:created>
  <dcterms:modified xsi:type="dcterms:W3CDTF">2025-12-27T18:21:00Z</dcterms:modified>
</cp:coreProperties>
</file>