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49ACD" w14:textId="34C67A40" w:rsidR="00D525D9" w:rsidRDefault="00D525D9" w:rsidP="00D525D9">
      <w:pPr>
        <w:jc w:val="both"/>
      </w:pPr>
      <w:r>
        <w:t xml:space="preserve">PRIMER </w:t>
      </w:r>
      <w:proofErr w:type="gramStart"/>
      <w:r>
        <w:t>PUNTO  VOTO</w:t>
      </w:r>
      <w:proofErr w:type="gramEnd"/>
    </w:p>
    <w:p w14:paraId="057123C2" w14:textId="39A2D88D" w:rsidR="006F2A41" w:rsidRDefault="00D525D9" w:rsidP="006F2A41">
      <w:pPr>
        <w:jc w:val="both"/>
      </w:pPr>
      <w:r>
        <w:t xml:space="preserve">En vista que la </w:t>
      </w:r>
      <w:r>
        <w:t xml:space="preserve">Procuraduría Síndica, emite </w:t>
      </w:r>
      <w:r w:rsidR="00FB6C11">
        <w:t>un</w:t>
      </w:r>
      <w:r>
        <w:t xml:space="preserve"> informe jurídico, legal y pertinente favorable para</w:t>
      </w:r>
      <w:r>
        <w:t xml:space="preserve"> </w:t>
      </w:r>
      <w:r>
        <w:t>que el Concejo Municipal del GAD Guaranda, en ejercicio de la facultad normativa, conozcan</w:t>
      </w:r>
      <w:r>
        <w:t xml:space="preserve"> </w:t>
      </w:r>
      <w:r>
        <w:t>y resuelvan la autorización de la suscripción del “Convenio Interinstitucional entre el Banco</w:t>
      </w:r>
      <w:r>
        <w:t xml:space="preserve"> </w:t>
      </w:r>
      <w:r>
        <w:t>de Desarrollo del Ecuador y el Gobierno Autónomo Descentralizado del cantón</w:t>
      </w:r>
      <w:r>
        <w:t xml:space="preserve"> </w:t>
      </w:r>
      <w:r>
        <w:t xml:space="preserve">Guaranda” </w:t>
      </w:r>
      <w:r w:rsidR="002C140F">
        <w:t xml:space="preserve"> para la asignación de recursos no reembolsables a favor del GADCG por el valor de 120 mil dólares y de acuerdo a </w:t>
      </w:r>
      <w:r>
        <w:t>lo que establece Artículo 5 de la Ordenanza que regula la celebración de</w:t>
      </w:r>
      <w:r>
        <w:t xml:space="preserve"> </w:t>
      </w:r>
      <w:r>
        <w:t>convenios</w:t>
      </w:r>
      <w:r>
        <w:t xml:space="preserve"> mi voto es…</w:t>
      </w:r>
      <w:r w:rsidR="008B186F">
        <w:t xml:space="preserve"> A FAVOR.</w:t>
      </w:r>
    </w:p>
    <w:p w14:paraId="6075875E" w14:textId="77777777" w:rsidR="006F2A41" w:rsidRDefault="006F2A41" w:rsidP="006F2A41">
      <w:pPr>
        <w:jc w:val="both"/>
      </w:pPr>
    </w:p>
    <w:p w14:paraId="17D6FC57" w14:textId="77777777" w:rsidR="006F2A41" w:rsidRPr="00F6304F" w:rsidRDefault="006F2A41" w:rsidP="006F2A41">
      <w:pPr>
        <w:jc w:val="both"/>
        <w:rPr>
          <w:sz w:val="28"/>
          <w:szCs w:val="28"/>
        </w:rPr>
      </w:pPr>
      <w:r w:rsidRPr="00F6304F">
        <w:rPr>
          <w:sz w:val="28"/>
          <w:szCs w:val="28"/>
        </w:rPr>
        <w:t>MOCIÓN  2</w:t>
      </w:r>
    </w:p>
    <w:p w14:paraId="2D9B4B41" w14:textId="77777777" w:rsidR="006F2A41" w:rsidRPr="00F6304F" w:rsidRDefault="006F2A41" w:rsidP="006F2A41">
      <w:pPr>
        <w:jc w:val="both"/>
        <w:rPr>
          <w:sz w:val="28"/>
          <w:szCs w:val="28"/>
        </w:rPr>
      </w:pPr>
      <w:r w:rsidRPr="00F6304F">
        <w:rPr>
          <w:sz w:val="28"/>
          <w:szCs w:val="28"/>
        </w:rPr>
        <w:t xml:space="preserve">AUTORIZAR AL Dr. Inti </w:t>
      </w:r>
      <w:proofErr w:type="spellStart"/>
      <w:r w:rsidRPr="00F6304F">
        <w:rPr>
          <w:sz w:val="28"/>
          <w:szCs w:val="28"/>
        </w:rPr>
        <w:t>Andres</w:t>
      </w:r>
      <w:proofErr w:type="spellEnd"/>
      <w:r w:rsidRPr="00F6304F">
        <w:rPr>
          <w:sz w:val="28"/>
          <w:szCs w:val="28"/>
        </w:rPr>
        <w:t xml:space="preserve"> </w:t>
      </w:r>
      <w:proofErr w:type="spellStart"/>
      <w:r w:rsidRPr="00F6304F">
        <w:rPr>
          <w:sz w:val="28"/>
          <w:szCs w:val="28"/>
        </w:rPr>
        <w:t>Yumbai</w:t>
      </w:r>
      <w:proofErr w:type="spellEnd"/>
      <w:r w:rsidRPr="00F6304F">
        <w:rPr>
          <w:sz w:val="28"/>
          <w:szCs w:val="28"/>
        </w:rPr>
        <w:t xml:space="preserve"> </w:t>
      </w:r>
      <w:proofErr w:type="spellStart"/>
      <w:r w:rsidRPr="00F6304F">
        <w:rPr>
          <w:sz w:val="28"/>
          <w:szCs w:val="28"/>
        </w:rPr>
        <w:t>Taris</w:t>
      </w:r>
      <w:proofErr w:type="spellEnd"/>
      <w:r w:rsidRPr="00F6304F">
        <w:rPr>
          <w:sz w:val="28"/>
          <w:szCs w:val="28"/>
        </w:rPr>
        <w:t xml:space="preserve"> , Alcalde del cantón Guaranda, para que en representación del Gobierno Autónomo Descentralizado del cantón Guaranda , suscriba el Convenio Interinstitucional entre la Secretaría de Gestión y Desarrollo de Pueblos y Nacionalidades, y; el Gobierno Autónomo Descentralizado del Cantón Guaranda , para la asignación de fondos no reembolsables a favor del GAD-CG </w:t>
      </w:r>
      <w:r>
        <w:rPr>
          <w:sz w:val="28"/>
          <w:szCs w:val="28"/>
        </w:rPr>
        <w:t xml:space="preserve"> </w:t>
      </w:r>
      <w:r w:rsidRPr="00F6304F">
        <w:rPr>
          <w:sz w:val="28"/>
          <w:szCs w:val="28"/>
        </w:rPr>
        <w:t xml:space="preserve">POR UN VALOR DE 349.998,57 DÓLARES destinado para el subproyecto de FORTALECIMIENTO DE LA ECONOMÍA COMUNITARIA DEL PUEBLO WARANKA, MEDIANTE LA CONSTRUCCIÓN Y EQUIPAMIENTO DEL CENTRO INTEGRAL DE COMERCIALIZACIÓN , CAPACITACIÓN Y PROMOCIÓN TURISTICA DE LA PROVINCIA BOLÍVAR. </w:t>
      </w:r>
    </w:p>
    <w:p w14:paraId="2740EC85" w14:textId="77777777" w:rsidR="00905743" w:rsidRDefault="00905743" w:rsidP="00D525D9">
      <w:pPr>
        <w:jc w:val="both"/>
      </w:pPr>
    </w:p>
    <w:p w14:paraId="2E9C0B63" w14:textId="2FA1C0BD" w:rsidR="00CB181C" w:rsidRDefault="00F6304F" w:rsidP="005353B6">
      <w:pPr>
        <w:jc w:val="both"/>
      </w:pPr>
      <w:r>
        <w:t xml:space="preserve"> </w:t>
      </w:r>
      <w:r w:rsidR="00D525D9">
        <w:t>SEGUNDO PUNTO VOTO</w:t>
      </w:r>
      <w:r w:rsidR="002C140F">
        <w:t xml:space="preserve"> </w:t>
      </w:r>
    </w:p>
    <w:p w14:paraId="70CC6B8E" w14:textId="375A6E31" w:rsidR="00D525D9" w:rsidRDefault="005353B6" w:rsidP="005353B6">
      <w:pPr>
        <w:jc w:val="both"/>
      </w:pPr>
      <w:r>
        <w:t>Al existir un informe jurídico</w:t>
      </w:r>
      <w:r w:rsidR="00F6304F">
        <w:t xml:space="preserve"> Y UN INFORME </w:t>
      </w:r>
      <w:proofErr w:type="gramStart"/>
      <w:r w:rsidR="00F6304F">
        <w:t xml:space="preserve">FINANCIERO </w:t>
      </w:r>
      <w:r>
        <w:t xml:space="preserve"> favorable</w:t>
      </w:r>
      <w:proofErr w:type="gramEnd"/>
      <w:r>
        <w:t xml:space="preserve"> respecto a la suscrición del Convenio Interinstitucional entre la Secretaría de Gestión y Desarrollo de Pueblos y</w:t>
      </w:r>
      <w:r w:rsidR="00CB181C">
        <w:t xml:space="preserve"> </w:t>
      </w:r>
      <w:r>
        <w:t xml:space="preserve">Nacionalidades y el Gobierno Autónomo Descentralizado Del Cantón Guaranda, enfocado en Fortalecer la economía comunitaria de la Comuna </w:t>
      </w:r>
      <w:proofErr w:type="spellStart"/>
      <w:r>
        <w:t>Chiquizungo</w:t>
      </w:r>
      <w:proofErr w:type="spellEnd"/>
      <w:r>
        <w:t xml:space="preserve">, </w:t>
      </w:r>
      <w:r w:rsidR="00CA7924">
        <w:t xml:space="preserve">y de acuerdo a lo que </w:t>
      </w:r>
      <w:proofErr w:type="gramStart"/>
      <w:r w:rsidR="00CA7924">
        <w:t xml:space="preserve">establece </w:t>
      </w:r>
      <w:r w:rsidR="00CA7924">
        <w:t xml:space="preserve"> el</w:t>
      </w:r>
      <w:proofErr w:type="gramEnd"/>
      <w:r w:rsidR="00CA7924">
        <w:t xml:space="preserve"> </w:t>
      </w:r>
      <w:r w:rsidR="00CA7924">
        <w:t>Artículo 5 de la Ordenanza que regula la celebración de convenios mi voto es… A FAVOR.</w:t>
      </w:r>
      <w:r w:rsidR="00CA7924">
        <w:t xml:space="preserve"> </w:t>
      </w:r>
    </w:p>
    <w:p w14:paraId="333F771C" w14:textId="77777777" w:rsidR="00CA7924" w:rsidRDefault="00CA7924" w:rsidP="00D525D9">
      <w:pPr>
        <w:jc w:val="both"/>
      </w:pPr>
    </w:p>
    <w:p w14:paraId="5B11CFD8" w14:textId="77777777" w:rsidR="00CB181C" w:rsidRDefault="00CB181C" w:rsidP="005353B6">
      <w:pPr>
        <w:jc w:val="both"/>
      </w:pPr>
    </w:p>
    <w:sectPr w:rsidR="00CB1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B6"/>
    <w:rsid w:val="00212FBC"/>
    <w:rsid w:val="002B587A"/>
    <w:rsid w:val="002C140F"/>
    <w:rsid w:val="00340D66"/>
    <w:rsid w:val="003C355D"/>
    <w:rsid w:val="0053363B"/>
    <w:rsid w:val="005353B6"/>
    <w:rsid w:val="00536039"/>
    <w:rsid w:val="006801C0"/>
    <w:rsid w:val="006F2A41"/>
    <w:rsid w:val="00741401"/>
    <w:rsid w:val="00743244"/>
    <w:rsid w:val="007B73FF"/>
    <w:rsid w:val="008B186F"/>
    <w:rsid w:val="00905743"/>
    <w:rsid w:val="009C0BC5"/>
    <w:rsid w:val="00CA7924"/>
    <w:rsid w:val="00CB181C"/>
    <w:rsid w:val="00D525D9"/>
    <w:rsid w:val="00DB6C98"/>
    <w:rsid w:val="00F6304F"/>
    <w:rsid w:val="00FB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5276"/>
  <w15:chartTrackingRefBased/>
  <w15:docId w15:val="{7394C009-3918-4440-95B0-4195EB03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5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5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5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5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5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5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53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53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53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53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53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53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5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53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53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53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53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53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11</cp:revision>
  <dcterms:created xsi:type="dcterms:W3CDTF">2025-11-27T04:30:00Z</dcterms:created>
  <dcterms:modified xsi:type="dcterms:W3CDTF">2025-11-27T20:29:00Z</dcterms:modified>
</cp:coreProperties>
</file>